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7137" w14:textId="77777777" w:rsidR="00D45EE4" w:rsidRPr="00786AD6" w:rsidRDefault="00D45EE4" w:rsidP="00D45EE4">
      <w:pPr>
        <w:rPr>
          <w:rFonts w:ascii="Trebuchet MS" w:hAnsi="Trebuchet MS" w:cs="Arial"/>
          <w:color w:val="4D4E53"/>
          <w:sz w:val="28"/>
          <w:szCs w:val="28"/>
        </w:rPr>
      </w:pPr>
      <w:r w:rsidRPr="00786AD6">
        <w:rPr>
          <w:rFonts w:ascii="Arial" w:hAnsi="Arial" w:cs="Arial"/>
          <w:i/>
          <w:iCs/>
          <w:color w:val="4D4E53"/>
          <w:sz w:val="16"/>
          <w:szCs w:val="16"/>
        </w:rPr>
        <w:t>D</w:t>
      </w:r>
      <w:r>
        <w:rPr>
          <w:rFonts w:ascii="Arial" w:hAnsi="Arial" w:cs="Arial"/>
          <w:i/>
          <w:iCs/>
          <w:color w:val="4D4E53"/>
          <w:sz w:val="16"/>
          <w:szCs w:val="16"/>
        </w:rPr>
        <w:t>eze bestekomschrijving</w:t>
      </w:r>
      <w:r w:rsidRPr="00786AD6">
        <w:rPr>
          <w:rFonts w:ascii="Arial" w:hAnsi="Arial" w:cs="Arial"/>
          <w:i/>
          <w:iCs/>
          <w:color w:val="4D4E53"/>
          <w:sz w:val="16"/>
          <w:szCs w:val="16"/>
        </w:rPr>
        <w:t xml:space="preserve"> vervangt alle voorgaande uitgaven. Eternit nv houdt zich het recht voor dit informatieblad te wijzigen zonder voorafgaande kennisgeving. De lezer dient er zich van te vergewissen steeds de meest recente versie te raadplegen (zie publicatiedatum in </w:t>
      </w:r>
      <w:proofErr w:type="spellStart"/>
      <w:r w:rsidRPr="00786AD6">
        <w:rPr>
          <w:rFonts w:ascii="Arial" w:hAnsi="Arial" w:cs="Arial"/>
          <w:i/>
          <w:iCs/>
          <w:color w:val="4D4E53"/>
          <w:sz w:val="16"/>
          <w:szCs w:val="16"/>
        </w:rPr>
        <w:t>footer</w:t>
      </w:r>
      <w:proofErr w:type="spellEnd"/>
      <w:r w:rsidRPr="00786AD6">
        <w:rPr>
          <w:rFonts w:ascii="Arial" w:hAnsi="Arial" w:cs="Arial"/>
          <w:i/>
          <w:iCs/>
          <w:color w:val="4D4E53"/>
          <w:sz w:val="16"/>
          <w:szCs w:val="16"/>
        </w:rPr>
        <w:t>).</w:t>
      </w:r>
    </w:p>
    <w:p w14:paraId="5E581C2A" w14:textId="77777777" w:rsidR="00D45EE4" w:rsidRPr="003D0EC7" w:rsidRDefault="00D45EE4" w:rsidP="00D45EE4">
      <w:pPr>
        <w:pStyle w:val="Heading1"/>
        <w:rPr>
          <w:lang w:val="nl-NL"/>
        </w:rPr>
      </w:pPr>
      <w:r>
        <w:rPr>
          <w:rStyle w:val="Heading1Char"/>
          <w:lang w:val="nl-NL"/>
        </w:rPr>
        <w:t>UITBEKLEDING KROONLIJSTEN &amp; LUIFELS – VEZELCEMENTPLATEN</w:t>
      </w:r>
      <w:r>
        <w:rPr>
          <w:lang w:val="nl-NL"/>
        </w:rPr>
        <w:t xml:space="preserve"> CEDRAL BOARD</w:t>
      </w:r>
    </w:p>
    <w:p w14:paraId="753D5CE5" w14:textId="77777777" w:rsidR="00D45EE4" w:rsidRPr="003D0EC7" w:rsidRDefault="00D45EE4" w:rsidP="00D45EE4">
      <w:pPr>
        <w:pStyle w:val="01Body"/>
        <w:rPr>
          <w:lang w:val="nl-NL"/>
        </w:rPr>
      </w:pPr>
    </w:p>
    <w:p w14:paraId="4E21B96C" w14:textId="77777777" w:rsidR="00D45EE4" w:rsidRDefault="00D45EE4" w:rsidP="00D45EE4">
      <w:pPr>
        <w:spacing w:line="276" w:lineRule="auto"/>
        <w:ind w:left="-284" w:firstLine="284"/>
        <w:rPr>
          <w:rFonts w:ascii="Arial" w:hAnsi="Arial" w:cs="Arial"/>
          <w:b/>
          <w:color w:val="596275"/>
        </w:rPr>
      </w:pPr>
      <w:r>
        <w:rPr>
          <w:rFonts w:ascii="Arial" w:hAnsi="Arial" w:cs="Arial"/>
          <w:b/>
          <w:color w:val="596275"/>
        </w:rPr>
        <w:t>Materiaal</w:t>
      </w:r>
    </w:p>
    <w:p w14:paraId="7ED3445D" w14:textId="77777777" w:rsidR="00D45EE4" w:rsidRDefault="00D45EE4" w:rsidP="00D45EE4">
      <w:pPr>
        <w:spacing w:line="276" w:lineRule="auto"/>
        <w:ind w:left="-284"/>
        <w:rPr>
          <w:rFonts w:ascii="Arial" w:hAnsi="Arial" w:cs="Arial"/>
          <w:b/>
          <w:color w:val="596275"/>
        </w:rPr>
      </w:pPr>
    </w:p>
    <w:p w14:paraId="6FC9427C" w14:textId="4956B237" w:rsidR="001E1024" w:rsidRDefault="00D45EE4" w:rsidP="00BF27C5">
      <w:pPr>
        <w:pStyle w:val="01Body"/>
        <w:rPr>
          <w:lang w:val="nl-NL"/>
        </w:rPr>
      </w:pPr>
      <w:r w:rsidRPr="00434F5C">
        <w:rPr>
          <w:lang w:val="nl-NL"/>
        </w:rPr>
        <w:t xml:space="preserve">De uitbekleding van de </w:t>
      </w:r>
      <w:proofErr w:type="gramStart"/>
      <w:r w:rsidRPr="00434F5C">
        <w:rPr>
          <w:lang w:val="nl-NL"/>
        </w:rPr>
        <w:t>kroonlijsten /</w:t>
      </w:r>
      <w:proofErr w:type="gramEnd"/>
      <w:r w:rsidRPr="00434F5C">
        <w:rPr>
          <w:lang w:val="nl-NL"/>
        </w:rPr>
        <w:t xml:space="preserve"> luifels wordt uitgevoerd met geautoclaveerde vezelcementplaten. Het basismateriaal is een </w:t>
      </w:r>
      <w:proofErr w:type="spellStart"/>
      <w:r w:rsidRPr="00434F5C">
        <w:rPr>
          <w:lang w:val="nl-NL"/>
        </w:rPr>
        <w:t>enkelgeperste</w:t>
      </w:r>
      <w:proofErr w:type="spellEnd"/>
      <w:r w:rsidRPr="00434F5C">
        <w:rPr>
          <w:lang w:val="nl-NL"/>
        </w:rPr>
        <w:t xml:space="preserve"> stoomverharde vezelcementplaat die bestaat uit portlandcement, zand, natuurlijke organische vezels en geselecteerde minerale vulstoffen</w:t>
      </w:r>
      <w:r w:rsidR="00105B93">
        <w:rPr>
          <w:lang w:val="nl-NL"/>
        </w:rPr>
        <w:t>.</w:t>
      </w:r>
    </w:p>
    <w:p w14:paraId="39DA708F" w14:textId="77777777" w:rsidR="001E1024" w:rsidRDefault="001E1024" w:rsidP="00BF27C5">
      <w:pPr>
        <w:pStyle w:val="01Body"/>
        <w:rPr>
          <w:lang w:val="nl-NL"/>
        </w:rPr>
      </w:pPr>
    </w:p>
    <w:p w14:paraId="09F2A5B7" w14:textId="170870C2" w:rsidR="00D45EE4" w:rsidRPr="00434F5C" w:rsidRDefault="00D45EE4" w:rsidP="00BF27C5">
      <w:pPr>
        <w:pStyle w:val="01Body"/>
        <w:rPr>
          <w:lang w:val="nl-NL"/>
        </w:rPr>
      </w:pPr>
      <w:r w:rsidRPr="00434F5C">
        <w:rPr>
          <w:lang w:val="nl-NL"/>
        </w:rPr>
        <w:t>De platen zijn geschikt voor buitengebruik overeenkomstig NBN EN 12467 - Vlakke platen van vezelcement - Productspecificaties en beproevingsmethoden (2000). Het materiaal beschikt over een productgarantie van 10 jaar.</w:t>
      </w:r>
    </w:p>
    <w:p w14:paraId="3CCC0FC2" w14:textId="77777777" w:rsidR="00D45EE4" w:rsidRPr="00434F5C" w:rsidRDefault="00D45EE4" w:rsidP="00BF27C5">
      <w:pPr>
        <w:pStyle w:val="01Body"/>
        <w:rPr>
          <w:lang w:val="nl-NL"/>
        </w:rPr>
      </w:pPr>
      <w:r w:rsidRPr="00434F5C">
        <w:rPr>
          <w:lang w:val="nl-NL"/>
        </w:rPr>
        <w:t xml:space="preserve">De CEDRAL BOARD platen worden geproduceerd op een </w:t>
      </w:r>
      <w:proofErr w:type="spellStart"/>
      <w:r w:rsidRPr="00434F5C">
        <w:rPr>
          <w:lang w:val="nl-NL"/>
        </w:rPr>
        <w:t>Hatschek</w:t>
      </w:r>
      <w:proofErr w:type="spellEnd"/>
      <w:r w:rsidRPr="00434F5C">
        <w:rPr>
          <w:lang w:val="nl-NL"/>
        </w:rPr>
        <w:t xml:space="preserve">-machine, </w:t>
      </w:r>
      <w:proofErr w:type="spellStart"/>
      <w:r w:rsidRPr="00434F5C">
        <w:rPr>
          <w:lang w:val="nl-NL"/>
        </w:rPr>
        <w:t>enkelgeperst</w:t>
      </w:r>
      <w:proofErr w:type="spellEnd"/>
      <w:r w:rsidRPr="00434F5C">
        <w:rPr>
          <w:lang w:val="nl-NL"/>
        </w:rPr>
        <w:t xml:space="preserve"> en geautoclaveerd. CEDRAL BOARD wordt afgewerkt met een </w:t>
      </w:r>
      <w:proofErr w:type="spellStart"/>
      <w:r w:rsidRPr="00434F5C">
        <w:rPr>
          <w:lang w:val="nl-NL"/>
        </w:rPr>
        <w:t>watergedragen</w:t>
      </w:r>
      <w:proofErr w:type="spellEnd"/>
      <w:r w:rsidRPr="00434F5C">
        <w:rPr>
          <w:lang w:val="nl-NL"/>
        </w:rPr>
        <w:t xml:space="preserve"> gestructureerde acrylaatdispersie. De rugzijde wordt afgewerkt met een transparante dampdichte coating.</w:t>
      </w:r>
    </w:p>
    <w:p w14:paraId="45F71FFD" w14:textId="77777777" w:rsidR="00D45EE4" w:rsidRDefault="00D45EE4" w:rsidP="00D45EE4">
      <w:pPr>
        <w:rPr>
          <w:color w:val="596275" w:themeColor="text2"/>
          <w:sz w:val="18"/>
        </w:rPr>
      </w:pPr>
    </w:p>
    <w:p w14:paraId="04D623B0" w14:textId="6A5E6223" w:rsidR="00D45EE4" w:rsidRDefault="00D45EE4" w:rsidP="00544005">
      <w:pPr>
        <w:spacing w:line="276" w:lineRule="auto"/>
        <w:ind w:left="-284" w:firstLine="284"/>
        <w:rPr>
          <w:rFonts w:ascii="Arial" w:hAnsi="Arial" w:cs="Arial"/>
          <w:b/>
          <w:color w:val="596275"/>
        </w:rPr>
      </w:pPr>
      <w:r w:rsidRPr="006968E4">
        <w:rPr>
          <w:rFonts w:ascii="Arial" w:hAnsi="Arial" w:cs="Arial"/>
          <w:b/>
          <w:color w:val="596275"/>
        </w:rPr>
        <w:t>Specificaties</w:t>
      </w:r>
    </w:p>
    <w:p w14:paraId="7520908F" w14:textId="77777777" w:rsidR="00544005" w:rsidRPr="00544005" w:rsidRDefault="00544005" w:rsidP="00544005">
      <w:pPr>
        <w:spacing w:line="276" w:lineRule="auto"/>
        <w:ind w:left="-284" w:firstLine="284"/>
        <w:rPr>
          <w:i/>
          <w:iCs/>
          <w:color w:val="596275" w:themeColor="text2"/>
          <w:sz w:val="18"/>
        </w:rPr>
      </w:pPr>
    </w:p>
    <w:p w14:paraId="46D10DE7" w14:textId="77777777" w:rsidR="00D45EE4" w:rsidRPr="00434F5C" w:rsidRDefault="00D45EE4" w:rsidP="00D45EE4">
      <w:pPr>
        <w:pStyle w:val="BodyTextIndent"/>
        <w:ind w:left="0"/>
        <w:rPr>
          <w:rFonts w:asciiTheme="minorHAnsi" w:hAnsiTheme="minorHAnsi" w:cstheme="minorBidi"/>
          <w:color w:val="596275" w:themeColor="text2"/>
          <w:sz w:val="18"/>
          <w:szCs w:val="20"/>
        </w:rPr>
      </w:pPr>
      <w:proofErr w:type="gramStart"/>
      <w:r w:rsidRPr="00434F5C">
        <w:rPr>
          <w:rFonts w:asciiTheme="minorHAnsi" w:hAnsiTheme="minorHAnsi" w:cstheme="minorBidi"/>
          <w:color w:val="596275" w:themeColor="text2"/>
          <w:sz w:val="18"/>
          <w:szCs w:val="20"/>
        </w:rPr>
        <w:t>Plaatdikte :</w:t>
      </w:r>
      <w:proofErr w:type="gramEnd"/>
      <w:r w:rsidRPr="00434F5C">
        <w:rPr>
          <w:rFonts w:asciiTheme="minorHAnsi" w:hAnsiTheme="minorHAnsi" w:cstheme="minorBidi"/>
          <w:color w:val="596275" w:themeColor="text2"/>
          <w:sz w:val="18"/>
          <w:szCs w:val="20"/>
        </w:rPr>
        <w:t> minimum 9 mm</w:t>
      </w:r>
    </w:p>
    <w:p w14:paraId="5D0F351A" w14:textId="77777777" w:rsidR="00D45EE4" w:rsidRPr="00434F5C" w:rsidRDefault="00D45EE4" w:rsidP="00D45EE4">
      <w:pPr>
        <w:pStyle w:val="BodyTextIndent"/>
        <w:ind w:left="0"/>
        <w:rPr>
          <w:rFonts w:asciiTheme="minorHAnsi" w:hAnsiTheme="minorHAnsi" w:cstheme="minorBidi"/>
          <w:color w:val="596275" w:themeColor="text2"/>
          <w:sz w:val="18"/>
          <w:szCs w:val="20"/>
        </w:rPr>
      </w:pPr>
      <w:r w:rsidRPr="00434F5C">
        <w:rPr>
          <w:rFonts w:asciiTheme="minorHAnsi" w:hAnsiTheme="minorHAnsi" w:cstheme="minorBidi"/>
          <w:color w:val="596275" w:themeColor="text2"/>
          <w:sz w:val="18"/>
          <w:szCs w:val="20"/>
        </w:rPr>
        <w:t>Afmetingen (</w:t>
      </w:r>
      <w:proofErr w:type="spellStart"/>
      <w:r w:rsidRPr="00434F5C">
        <w:rPr>
          <w:rFonts w:asciiTheme="minorHAnsi" w:hAnsiTheme="minorHAnsi" w:cstheme="minorBidi"/>
          <w:color w:val="596275" w:themeColor="text2"/>
          <w:sz w:val="18"/>
          <w:szCs w:val="20"/>
        </w:rPr>
        <w:t>lxb</w:t>
      </w:r>
      <w:proofErr w:type="spellEnd"/>
      <w:proofErr w:type="gramStart"/>
      <w:r w:rsidRPr="00434F5C">
        <w:rPr>
          <w:rFonts w:asciiTheme="minorHAnsi" w:hAnsiTheme="minorHAnsi" w:cstheme="minorBidi"/>
          <w:color w:val="596275" w:themeColor="text2"/>
          <w:sz w:val="18"/>
          <w:szCs w:val="20"/>
        </w:rPr>
        <w:t>) :</w:t>
      </w:r>
      <w:proofErr w:type="gramEnd"/>
      <w:r w:rsidRPr="00434F5C">
        <w:rPr>
          <w:rFonts w:asciiTheme="minorHAnsi" w:hAnsiTheme="minorHAnsi" w:cstheme="minorBidi"/>
          <w:color w:val="596275" w:themeColor="text2"/>
          <w:sz w:val="18"/>
          <w:szCs w:val="20"/>
        </w:rPr>
        <w:t xml:space="preserve"> aangepast aan de modulering op plan / op voorstel aannemer</w:t>
      </w:r>
    </w:p>
    <w:p w14:paraId="2B750CA6" w14:textId="287C7498" w:rsidR="00D45EE4" w:rsidRPr="00434F5C" w:rsidRDefault="00D45EE4" w:rsidP="00D45EE4">
      <w:pPr>
        <w:pStyle w:val="BodyTextIndent"/>
        <w:ind w:left="0"/>
        <w:rPr>
          <w:rFonts w:asciiTheme="minorHAnsi" w:hAnsiTheme="minorHAnsi" w:cstheme="minorBidi"/>
          <w:color w:val="596275" w:themeColor="text2"/>
          <w:sz w:val="18"/>
          <w:szCs w:val="20"/>
        </w:rPr>
      </w:pPr>
      <w:proofErr w:type="gramStart"/>
      <w:r w:rsidRPr="00434F5C">
        <w:rPr>
          <w:rFonts w:asciiTheme="minorHAnsi" w:hAnsiTheme="minorHAnsi" w:cstheme="minorBidi"/>
          <w:color w:val="596275" w:themeColor="text2"/>
          <w:sz w:val="18"/>
          <w:szCs w:val="20"/>
        </w:rPr>
        <w:t>Densiteit :</w:t>
      </w:r>
      <w:proofErr w:type="gramEnd"/>
      <w:r w:rsidRPr="00434F5C">
        <w:rPr>
          <w:rFonts w:asciiTheme="minorHAnsi" w:hAnsiTheme="minorHAnsi" w:cstheme="minorBidi"/>
          <w:color w:val="596275" w:themeColor="text2"/>
          <w:sz w:val="18"/>
          <w:szCs w:val="20"/>
        </w:rPr>
        <w:t xml:space="preserve"> </w:t>
      </w:r>
      <w:r w:rsidR="00434F5C">
        <w:rPr>
          <w:rFonts w:asciiTheme="minorHAnsi" w:hAnsiTheme="minorHAnsi" w:cstheme="minorBidi"/>
          <w:color w:val="596275" w:themeColor="text2"/>
          <w:sz w:val="18"/>
          <w:szCs w:val="20"/>
        </w:rPr>
        <w:t>min</w:t>
      </w:r>
      <w:r w:rsidRPr="00434F5C">
        <w:rPr>
          <w:rFonts w:asciiTheme="minorHAnsi" w:hAnsiTheme="minorHAnsi" w:cstheme="minorBidi"/>
          <w:color w:val="596275" w:themeColor="text2"/>
          <w:sz w:val="18"/>
          <w:szCs w:val="20"/>
        </w:rPr>
        <w:t xml:space="preserve"> 1230 kg/m</w:t>
      </w:r>
      <w:r w:rsidR="0082178D">
        <w:rPr>
          <w:rFonts w:asciiTheme="minorHAnsi" w:hAnsiTheme="minorHAnsi" w:cstheme="minorBidi"/>
          <w:color w:val="596275" w:themeColor="text2"/>
          <w:sz w:val="18"/>
          <w:szCs w:val="20"/>
        </w:rPr>
        <w:t>³</w:t>
      </w:r>
    </w:p>
    <w:p w14:paraId="44730CDA" w14:textId="77777777" w:rsidR="00D45EE4" w:rsidRPr="00434F5C" w:rsidRDefault="00D45EE4" w:rsidP="00D45EE4">
      <w:pPr>
        <w:pStyle w:val="BodyTextIndent"/>
        <w:ind w:left="0"/>
        <w:rPr>
          <w:rFonts w:asciiTheme="minorHAnsi" w:hAnsiTheme="minorHAnsi" w:cstheme="minorBidi"/>
          <w:color w:val="596275" w:themeColor="text2"/>
          <w:sz w:val="18"/>
          <w:szCs w:val="20"/>
        </w:rPr>
      </w:pPr>
      <w:proofErr w:type="spellStart"/>
      <w:r w:rsidRPr="00434F5C">
        <w:rPr>
          <w:rFonts w:asciiTheme="minorHAnsi" w:hAnsiTheme="minorHAnsi" w:cstheme="minorBidi"/>
          <w:color w:val="596275" w:themeColor="text2"/>
          <w:sz w:val="18"/>
          <w:szCs w:val="20"/>
        </w:rPr>
        <w:t>Hygrische</w:t>
      </w:r>
      <w:proofErr w:type="spellEnd"/>
      <w:r w:rsidRPr="00434F5C">
        <w:rPr>
          <w:rFonts w:asciiTheme="minorHAnsi" w:hAnsiTheme="minorHAnsi" w:cstheme="minorBidi"/>
          <w:color w:val="596275" w:themeColor="text2"/>
          <w:sz w:val="18"/>
          <w:szCs w:val="20"/>
        </w:rPr>
        <w:t xml:space="preserve"> </w:t>
      </w:r>
      <w:proofErr w:type="gramStart"/>
      <w:r w:rsidRPr="00434F5C">
        <w:rPr>
          <w:rFonts w:asciiTheme="minorHAnsi" w:hAnsiTheme="minorHAnsi" w:cstheme="minorBidi"/>
          <w:color w:val="596275" w:themeColor="text2"/>
          <w:sz w:val="18"/>
          <w:szCs w:val="20"/>
        </w:rPr>
        <w:t>werking :</w:t>
      </w:r>
      <w:proofErr w:type="gramEnd"/>
      <w:r w:rsidRPr="00434F5C">
        <w:rPr>
          <w:rFonts w:asciiTheme="minorHAnsi" w:hAnsiTheme="minorHAnsi" w:cstheme="minorBidi"/>
          <w:color w:val="596275" w:themeColor="text2"/>
          <w:sz w:val="18"/>
          <w:szCs w:val="20"/>
        </w:rPr>
        <w:t xml:space="preserve"> max 2,1 mm/m</w:t>
      </w:r>
    </w:p>
    <w:p w14:paraId="0CC0EB27" w14:textId="77777777" w:rsidR="00D45EE4" w:rsidRPr="00434F5C" w:rsidRDefault="00D45EE4" w:rsidP="00D45EE4">
      <w:pPr>
        <w:pStyle w:val="BodyTextIndent"/>
        <w:ind w:left="0"/>
        <w:rPr>
          <w:rFonts w:asciiTheme="minorHAnsi" w:hAnsiTheme="minorHAnsi" w:cstheme="minorBidi"/>
          <w:color w:val="596275" w:themeColor="text2"/>
          <w:sz w:val="18"/>
          <w:szCs w:val="20"/>
        </w:rPr>
      </w:pPr>
      <w:proofErr w:type="gramStart"/>
      <w:r w:rsidRPr="00434F5C">
        <w:rPr>
          <w:rFonts w:asciiTheme="minorHAnsi" w:hAnsiTheme="minorHAnsi" w:cstheme="minorBidi"/>
          <w:color w:val="596275" w:themeColor="text2"/>
          <w:sz w:val="18"/>
          <w:szCs w:val="20"/>
        </w:rPr>
        <w:t>Oppervlakteafwerking :</w:t>
      </w:r>
      <w:proofErr w:type="gramEnd"/>
      <w:r w:rsidRPr="00434F5C">
        <w:rPr>
          <w:rFonts w:asciiTheme="minorHAnsi" w:hAnsiTheme="minorHAnsi" w:cstheme="minorBidi"/>
          <w:color w:val="596275" w:themeColor="text2"/>
          <w:sz w:val="18"/>
          <w:szCs w:val="20"/>
        </w:rPr>
        <w:t xml:space="preserve"> licht gestructureerde coating</w:t>
      </w:r>
    </w:p>
    <w:p w14:paraId="6009F67B" w14:textId="77777777" w:rsidR="00D45EE4" w:rsidRDefault="00D45EE4" w:rsidP="00D45EE4">
      <w:pPr>
        <w:pStyle w:val="BodyTextIndent"/>
        <w:ind w:left="0"/>
        <w:rPr>
          <w:rFonts w:asciiTheme="minorHAnsi" w:hAnsiTheme="minorHAnsi" w:cstheme="minorBidi"/>
          <w:color w:val="596275" w:themeColor="text2"/>
          <w:sz w:val="18"/>
          <w:szCs w:val="20"/>
        </w:rPr>
      </w:pPr>
      <w:r w:rsidRPr="00434F5C">
        <w:rPr>
          <w:rFonts w:asciiTheme="minorHAnsi" w:hAnsiTheme="minorHAnsi" w:cstheme="minorBidi"/>
          <w:color w:val="596275" w:themeColor="text2"/>
          <w:sz w:val="18"/>
          <w:szCs w:val="20"/>
        </w:rPr>
        <w:t xml:space="preserve">Kleur van de </w:t>
      </w:r>
      <w:proofErr w:type="gramStart"/>
      <w:r w:rsidRPr="00434F5C">
        <w:rPr>
          <w:rFonts w:asciiTheme="minorHAnsi" w:hAnsiTheme="minorHAnsi" w:cstheme="minorBidi"/>
          <w:color w:val="596275" w:themeColor="text2"/>
          <w:sz w:val="18"/>
          <w:szCs w:val="20"/>
        </w:rPr>
        <w:t>platen :</w:t>
      </w:r>
      <w:proofErr w:type="gramEnd"/>
      <w:r w:rsidRPr="00434F5C">
        <w:rPr>
          <w:rFonts w:asciiTheme="minorHAnsi" w:hAnsiTheme="minorHAnsi" w:cstheme="minorBidi"/>
          <w:color w:val="596275" w:themeColor="text2"/>
          <w:sz w:val="18"/>
          <w:szCs w:val="20"/>
        </w:rPr>
        <w:t xml:space="preserve"> dekkende coating (te kiezen uit het gamma van de fabrikant):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798"/>
      </w:tblGrid>
      <w:tr w:rsidR="00BE314B" w14:paraId="4F2B1677" w14:textId="77777777">
        <w:tc>
          <w:tcPr>
            <w:tcW w:w="2977" w:type="dxa"/>
          </w:tcPr>
          <w:p w14:paraId="7E3922C9" w14:textId="60CEF313"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C01 </w:t>
            </w:r>
            <w:r w:rsidR="00CA5EB4">
              <w:rPr>
                <w:rFonts w:asciiTheme="minorHAnsi" w:hAnsiTheme="minorHAnsi" w:cstheme="minorBidi"/>
                <w:szCs w:val="20"/>
              </w:rPr>
              <w:t>Wit</w:t>
            </w:r>
          </w:p>
          <w:p w14:paraId="70F87E3D" w14:textId="0DA0843E"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C02 </w:t>
            </w:r>
            <w:r w:rsidR="00CA5EB4">
              <w:rPr>
                <w:rFonts w:asciiTheme="minorHAnsi" w:hAnsiTheme="minorHAnsi" w:cstheme="minorBidi"/>
                <w:szCs w:val="20"/>
              </w:rPr>
              <w:t>V</w:t>
            </w:r>
            <w:r w:rsidRPr="00B92B74">
              <w:rPr>
                <w:rFonts w:asciiTheme="minorHAnsi" w:hAnsiTheme="minorHAnsi" w:cstheme="minorBidi"/>
                <w:szCs w:val="20"/>
              </w:rPr>
              <w:t>anille</w:t>
            </w:r>
          </w:p>
          <w:p w14:paraId="080FE8DE" w14:textId="09B32FB7"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C03 </w:t>
            </w:r>
            <w:r w:rsidR="00020621" w:rsidRPr="00020621">
              <w:rPr>
                <w:rFonts w:asciiTheme="minorHAnsi" w:hAnsiTheme="minorHAnsi" w:cstheme="minorBidi"/>
                <w:szCs w:val="20"/>
              </w:rPr>
              <w:t>Kleibruin</w:t>
            </w:r>
          </w:p>
          <w:p w14:paraId="6565461E" w14:textId="03838899"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C05 </w:t>
            </w:r>
            <w:proofErr w:type="spellStart"/>
            <w:r w:rsidR="00020621" w:rsidRPr="00020621">
              <w:rPr>
                <w:rFonts w:asciiTheme="minorHAnsi" w:hAnsiTheme="minorHAnsi" w:cstheme="minorBidi"/>
                <w:szCs w:val="20"/>
              </w:rPr>
              <w:t>Platinagrijs</w:t>
            </w:r>
            <w:proofErr w:type="spellEnd"/>
            <w:r w:rsidR="00020621" w:rsidRPr="00B92B74">
              <w:rPr>
                <w:rFonts w:asciiTheme="minorHAnsi" w:hAnsiTheme="minorHAnsi" w:cstheme="minorBidi"/>
                <w:szCs w:val="20"/>
              </w:rPr>
              <w:t xml:space="preserve"> </w:t>
            </w:r>
          </w:p>
          <w:p w14:paraId="793FD2F3" w14:textId="7D56B981" w:rsidR="00BE314B" w:rsidRDefault="00BE314B" w:rsidP="00BE314B">
            <w:pPr>
              <w:pStyle w:val="01Body"/>
              <w:numPr>
                <w:ilvl w:val="0"/>
                <w:numId w:val="5"/>
              </w:numPr>
              <w:rPr>
                <w:rFonts w:asciiTheme="minorHAnsi" w:hAnsiTheme="minorHAnsi" w:cstheme="minorBidi"/>
                <w:szCs w:val="20"/>
              </w:rPr>
            </w:pPr>
            <w:r>
              <w:rPr>
                <w:rFonts w:asciiTheme="minorHAnsi" w:hAnsiTheme="minorHAnsi" w:cstheme="minorBidi"/>
                <w:szCs w:val="20"/>
              </w:rPr>
              <w:t>C</w:t>
            </w:r>
            <w:r w:rsidRPr="00B92B74">
              <w:rPr>
                <w:rFonts w:asciiTheme="minorHAnsi" w:hAnsiTheme="minorHAnsi" w:cstheme="minorBidi"/>
                <w:szCs w:val="20"/>
              </w:rPr>
              <w:t xml:space="preserve">07 </w:t>
            </w:r>
            <w:r w:rsidR="00883427" w:rsidRPr="00020621">
              <w:rPr>
                <w:rFonts w:asciiTheme="minorHAnsi" w:hAnsiTheme="minorHAnsi" w:cstheme="minorBidi"/>
                <w:szCs w:val="20"/>
              </w:rPr>
              <w:t>Krij</w:t>
            </w:r>
            <w:r w:rsidR="00544005">
              <w:rPr>
                <w:rFonts w:asciiTheme="minorHAnsi" w:hAnsiTheme="minorHAnsi" w:cstheme="minorBidi"/>
                <w:szCs w:val="20"/>
              </w:rPr>
              <w:t>t</w:t>
            </w:r>
            <w:r w:rsidR="00883427" w:rsidRPr="00020621">
              <w:rPr>
                <w:rFonts w:asciiTheme="minorHAnsi" w:hAnsiTheme="minorHAnsi" w:cstheme="minorBidi"/>
                <w:szCs w:val="20"/>
              </w:rPr>
              <w:t>wit</w:t>
            </w:r>
            <w:r w:rsidR="00883427" w:rsidRPr="00B92B74">
              <w:rPr>
                <w:rFonts w:asciiTheme="minorHAnsi" w:hAnsiTheme="minorHAnsi" w:cstheme="minorBidi"/>
                <w:szCs w:val="20"/>
              </w:rPr>
              <w:t xml:space="preserve"> </w:t>
            </w:r>
          </w:p>
          <w:p w14:paraId="208C9D41" w14:textId="2E599030"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C10 </w:t>
            </w:r>
            <w:r w:rsidR="00883427" w:rsidRPr="00020621">
              <w:rPr>
                <w:rFonts w:asciiTheme="minorHAnsi" w:hAnsiTheme="minorHAnsi" w:cstheme="minorBidi"/>
                <w:szCs w:val="20"/>
              </w:rPr>
              <w:t>Hemelsblauw</w:t>
            </w:r>
            <w:r w:rsidR="00883427" w:rsidRPr="00B92B74">
              <w:rPr>
                <w:rFonts w:asciiTheme="minorHAnsi" w:hAnsiTheme="minorHAnsi" w:cstheme="minorBidi"/>
                <w:szCs w:val="20"/>
              </w:rPr>
              <w:t xml:space="preserve"> </w:t>
            </w:r>
          </w:p>
          <w:p w14:paraId="4D798C85" w14:textId="34A1D82F"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C15 </w:t>
            </w:r>
            <w:r w:rsidR="00883427" w:rsidRPr="00020621">
              <w:rPr>
                <w:rFonts w:asciiTheme="minorHAnsi" w:hAnsiTheme="minorHAnsi" w:cstheme="minorBidi"/>
                <w:szCs w:val="20"/>
              </w:rPr>
              <w:t>Staalgrijs</w:t>
            </w:r>
            <w:r w:rsidR="00883427" w:rsidRPr="00B92B74">
              <w:rPr>
                <w:rFonts w:asciiTheme="minorHAnsi" w:hAnsiTheme="minorHAnsi" w:cstheme="minorBidi"/>
                <w:szCs w:val="20"/>
              </w:rPr>
              <w:t xml:space="preserve"> </w:t>
            </w:r>
          </w:p>
          <w:p w14:paraId="4B10B636" w14:textId="346DAA13"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C18 </w:t>
            </w:r>
            <w:proofErr w:type="spellStart"/>
            <w:r w:rsidR="00883427" w:rsidRPr="00020621">
              <w:rPr>
                <w:rFonts w:asciiTheme="minorHAnsi" w:hAnsiTheme="minorHAnsi" w:cstheme="minorBidi"/>
                <w:szCs w:val="20"/>
              </w:rPr>
              <w:t>Leisteengrijs</w:t>
            </w:r>
            <w:proofErr w:type="spellEnd"/>
          </w:p>
          <w:p w14:paraId="5B2B2509" w14:textId="31992B2E"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C21 </w:t>
            </w:r>
            <w:r w:rsidR="0028312B" w:rsidRPr="00020621">
              <w:rPr>
                <w:rFonts w:asciiTheme="minorHAnsi" w:hAnsiTheme="minorHAnsi" w:cstheme="minorBidi"/>
                <w:szCs w:val="20"/>
              </w:rPr>
              <w:t>Walnootbruin</w:t>
            </w:r>
          </w:p>
          <w:p w14:paraId="2138A7EF" w14:textId="66095829"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C50 </w:t>
            </w:r>
            <w:r w:rsidR="0028312B">
              <w:rPr>
                <w:rFonts w:asciiTheme="minorHAnsi" w:hAnsiTheme="minorHAnsi" w:cstheme="minorBidi"/>
                <w:szCs w:val="20"/>
              </w:rPr>
              <w:t>Zwart</w:t>
            </w:r>
          </w:p>
          <w:p w14:paraId="158F3140" w14:textId="0E819EE7" w:rsidR="00BE314B" w:rsidRPr="00B92B74"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C51 </w:t>
            </w:r>
            <w:r w:rsidR="001764E4" w:rsidRPr="00020621">
              <w:rPr>
                <w:rFonts w:asciiTheme="minorHAnsi" w:hAnsiTheme="minorHAnsi" w:cstheme="minorBidi"/>
                <w:szCs w:val="20"/>
              </w:rPr>
              <w:t>Zilvergrijs</w:t>
            </w:r>
          </w:p>
        </w:tc>
        <w:tc>
          <w:tcPr>
            <w:tcW w:w="6798" w:type="dxa"/>
          </w:tcPr>
          <w:p w14:paraId="31612B49" w14:textId="52EEF99B"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C52 </w:t>
            </w:r>
            <w:r w:rsidR="001764E4" w:rsidRPr="00020621">
              <w:rPr>
                <w:rFonts w:asciiTheme="minorHAnsi" w:hAnsiTheme="minorHAnsi" w:cstheme="minorBidi"/>
                <w:szCs w:val="20"/>
              </w:rPr>
              <w:t>Parelgrijs</w:t>
            </w:r>
          </w:p>
          <w:p w14:paraId="77C64A7C" w14:textId="6203C1A8"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C54 </w:t>
            </w:r>
            <w:r w:rsidR="001764E4" w:rsidRPr="00020621">
              <w:rPr>
                <w:rFonts w:asciiTheme="minorHAnsi" w:hAnsiTheme="minorHAnsi" w:cstheme="minorBidi"/>
                <w:szCs w:val="20"/>
              </w:rPr>
              <w:t>Tingrijs</w:t>
            </w:r>
          </w:p>
          <w:p w14:paraId="0D247561" w14:textId="4DF5784A"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C71 </w:t>
            </w:r>
            <w:r w:rsidR="001764E4" w:rsidRPr="00020621">
              <w:rPr>
                <w:rFonts w:asciiTheme="minorHAnsi" w:hAnsiTheme="minorHAnsi" w:cstheme="minorBidi"/>
                <w:szCs w:val="20"/>
              </w:rPr>
              <w:t>Zandgeel</w:t>
            </w:r>
          </w:p>
          <w:p w14:paraId="4AB7C74E" w14:textId="581E873E"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C72 </w:t>
            </w:r>
            <w:r w:rsidR="001764E4" w:rsidRPr="00020621">
              <w:rPr>
                <w:rFonts w:asciiTheme="minorHAnsi" w:hAnsiTheme="minorHAnsi" w:cstheme="minorBidi"/>
                <w:szCs w:val="20"/>
              </w:rPr>
              <w:t>Baksteenrood</w:t>
            </w:r>
          </w:p>
          <w:p w14:paraId="0765D69A" w14:textId="19DC6EA7"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C73 </w:t>
            </w:r>
            <w:r w:rsidR="001764E4" w:rsidRPr="00020621">
              <w:rPr>
                <w:rFonts w:asciiTheme="minorHAnsi" w:hAnsiTheme="minorHAnsi" w:cstheme="minorBidi"/>
                <w:szCs w:val="20"/>
              </w:rPr>
              <w:t>Oceaanblauw</w:t>
            </w:r>
          </w:p>
          <w:p w14:paraId="68E68E8F" w14:textId="5E812446" w:rsidR="00BE314B" w:rsidRPr="00B92B74" w:rsidRDefault="00BE314B" w:rsidP="00BE314B">
            <w:pPr>
              <w:pStyle w:val="01Body"/>
              <w:numPr>
                <w:ilvl w:val="0"/>
                <w:numId w:val="5"/>
              </w:numPr>
            </w:pPr>
            <w:r w:rsidRPr="00B92B74">
              <w:rPr>
                <w:rFonts w:asciiTheme="minorHAnsi" w:hAnsiTheme="minorHAnsi" w:cstheme="minorBidi"/>
                <w:szCs w:val="20"/>
              </w:rPr>
              <w:t xml:space="preserve">C74 </w:t>
            </w:r>
            <w:proofErr w:type="spellStart"/>
            <w:r w:rsidR="001764E4" w:rsidRPr="00020621">
              <w:rPr>
                <w:rFonts w:asciiTheme="minorHAnsi" w:hAnsiTheme="minorHAnsi" w:cstheme="minorBidi"/>
                <w:szCs w:val="20"/>
              </w:rPr>
              <w:t>Basaltgrijs</w:t>
            </w:r>
            <w:proofErr w:type="spellEnd"/>
          </w:p>
          <w:p w14:paraId="6FF80220" w14:textId="6DC4BEAD" w:rsidR="00BE314B" w:rsidRPr="00B92B74" w:rsidRDefault="00BE314B" w:rsidP="00BE314B">
            <w:pPr>
              <w:pStyle w:val="01Body"/>
              <w:numPr>
                <w:ilvl w:val="0"/>
                <w:numId w:val="5"/>
              </w:numPr>
            </w:pPr>
            <w:r w:rsidRPr="00B92B74">
              <w:rPr>
                <w:rFonts w:asciiTheme="minorHAnsi" w:hAnsiTheme="minorHAnsi" w:cstheme="minorBidi"/>
                <w:szCs w:val="20"/>
              </w:rPr>
              <w:t xml:space="preserve">C75 </w:t>
            </w:r>
            <w:r w:rsidR="001764E4" w:rsidRPr="00020621">
              <w:rPr>
                <w:rFonts w:asciiTheme="minorHAnsi" w:hAnsiTheme="minorHAnsi" w:cstheme="minorBidi"/>
                <w:szCs w:val="20"/>
              </w:rPr>
              <w:t>Metaalgroen</w:t>
            </w:r>
          </w:p>
          <w:p w14:paraId="18768156" w14:textId="214B22BF"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C76 </w:t>
            </w:r>
            <w:r w:rsidR="001764E4" w:rsidRPr="00020621">
              <w:rPr>
                <w:rFonts w:asciiTheme="minorHAnsi" w:hAnsiTheme="minorHAnsi" w:cstheme="minorBidi"/>
                <w:szCs w:val="20"/>
              </w:rPr>
              <w:t>Theegroen</w:t>
            </w:r>
          </w:p>
          <w:p w14:paraId="154C6F86" w14:textId="4DB0D862"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C77 </w:t>
            </w:r>
            <w:proofErr w:type="spellStart"/>
            <w:r w:rsidR="001764E4" w:rsidRPr="00020621">
              <w:rPr>
                <w:rFonts w:asciiTheme="minorHAnsi" w:hAnsiTheme="minorHAnsi" w:cstheme="minorBidi"/>
                <w:szCs w:val="20"/>
              </w:rPr>
              <w:t>Kiezelgrijs</w:t>
            </w:r>
            <w:proofErr w:type="spellEnd"/>
          </w:p>
          <w:p w14:paraId="305F32C2" w14:textId="6D32DD6C" w:rsidR="00BE314B" w:rsidRDefault="00BE314B" w:rsidP="00BE314B">
            <w:pPr>
              <w:pStyle w:val="01Body"/>
              <w:numPr>
                <w:ilvl w:val="0"/>
                <w:numId w:val="5"/>
              </w:numPr>
            </w:pPr>
            <w:r w:rsidRPr="00B92B74">
              <w:rPr>
                <w:rFonts w:asciiTheme="minorHAnsi" w:hAnsiTheme="minorHAnsi" w:cstheme="minorBidi"/>
                <w:szCs w:val="20"/>
              </w:rPr>
              <w:t xml:space="preserve">C78 </w:t>
            </w:r>
            <w:r w:rsidR="001764E4">
              <w:rPr>
                <w:rFonts w:asciiTheme="minorHAnsi" w:hAnsiTheme="minorHAnsi" w:cstheme="minorBidi"/>
                <w:szCs w:val="20"/>
              </w:rPr>
              <w:t>C</w:t>
            </w:r>
            <w:r w:rsidRPr="00B92B74">
              <w:rPr>
                <w:rFonts w:asciiTheme="minorHAnsi" w:hAnsiTheme="minorHAnsi" w:cstheme="minorBidi"/>
                <w:szCs w:val="20"/>
              </w:rPr>
              <w:t>acao</w:t>
            </w:r>
            <w:r w:rsidR="001764E4">
              <w:rPr>
                <w:rFonts w:asciiTheme="minorHAnsi" w:hAnsiTheme="minorHAnsi" w:cstheme="minorBidi"/>
                <w:szCs w:val="20"/>
              </w:rPr>
              <w:t>bruin</w:t>
            </w:r>
          </w:p>
        </w:tc>
      </w:tr>
    </w:tbl>
    <w:p w14:paraId="17D74023" w14:textId="77777777" w:rsidR="00BE314B" w:rsidRDefault="00BE314B" w:rsidP="00D45EE4">
      <w:pPr>
        <w:pStyle w:val="BodyTextIndent"/>
        <w:ind w:left="0"/>
        <w:rPr>
          <w:rFonts w:asciiTheme="minorHAnsi" w:hAnsiTheme="minorHAnsi" w:cstheme="minorBidi"/>
          <w:color w:val="596275" w:themeColor="text2"/>
          <w:sz w:val="18"/>
          <w:szCs w:val="20"/>
        </w:rPr>
      </w:pPr>
    </w:p>
    <w:p w14:paraId="4CAE8553" w14:textId="77777777" w:rsidR="001E1024" w:rsidRDefault="001E1024">
      <w:pPr>
        <w:rPr>
          <w:color w:val="596275" w:themeColor="text2"/>
          <w:sz w:val="18"/>
          <w:lang w:val="nl-NL"/>
        </w:rPr>
      </w:pPr>
      <w:r>
        <w:rPr>
          <w:color w:val="596275" w:themeColor="text2"/>
          <w:sz w:val="18"/>
        </w:rPr>
        <w:br w:type="page"/>
      </w:r>
    </w:p>
    <w:p w14:paraId="6969F426" w14:textId="6999EA0E" w:rsidR="00D45EE4" w:rsidRPr="00434F5C" w:rsidRDefault="00D45EE4" w:rsidP="00D45EE4">
      <w:pPr>
        <w:pStyle w:val="BodyTextIndent"/>
        <w:ind w:left="0"/>
        <w:rPr>
          <w:rFonts w:asciiTheme="minorHAnsi" w:hAnsiTheme="minorHAnsi" w:cstheme="minorBidi"/>
          <w:color w:val="596275" w:themeColor="text2"/>
          <w:sz w:val="18"/>
          <w:szCs w:val="20"/>
        </w:rPr>
      </w:pPr>
      <w:r w:rsidRPr="00434F5C">
        <w:rPr>
          <w:rFonts w:asciiTheme="minorHAnsi" w:hAnsiTheme="minorHAnsi" w:cstheme="minorBidi"/>
          <w:color w:val="596275" w:themeColor="text2"/>
          <w:sz w:val="18"/>
          <w:szCs w:val="20"/>
        </w:rPr>
        <w:lastRenderedPageBreak/>
        <w:t xml:space="preserve">Hoekafwerking: </w:t>
      </w:r>
    </w:p>
    <w:p w14:paraId="4C50B618" w14:textId="59E303FC" w:rsidR="00236516" w:rsidRPr="00EE36E1" w:rsidRDefault="00236516" w:rsidP="00236516">
      <w:pPr>
        <w:pStyle w:val="01Body"/>
        <w:numPr>
          <w:ilvl w:val="0"/>
          <w:numId w:val="5"/>
        </w:numPr>
      </w:pPr>
      <w:proofErr w:type="gramStart"/>
      <w:r w:rsidRPr="00434F5C">
        <w:rPr>
          <w:lang w:val="nl-NL"/>
        </w:rPr>
        <w:t>in</w:t>
      </w:r>
      <w:proofErr w:type="gramEnd"/>
      <w:r w:rsidRPr="00434F5C">
        <w:rPr>
          <w:lang w:val="nl-NL"/>
        </w:rPr>
        <w:t xml:space="preserve"> verstek te zagen</w:t>
      </w:r>
    </w:p>
    <w:p w14:paraId="4F669DE5" w14:textId="67B3FB3D" w:rsidR="00236516" w:rsidRPr="00236516" w:rsidRDefault="00236516" w:rsidP="00236516">
      <w:pPr>
        <w:pStyle w:val="01Body"/>
        <w:numPr>
          <w:ilvl w:val="0"/>
          <w:numId w:val="5"/>
        </w:numPr>
        <w:rPr>
          <w:lang w:val="fr-BE"/>
        </w:rPr>
      </w:pPr>
      <w:proofErr w:type="spellStart"/>
      <w:proofErr w:type="gramStart"/>
      <w:r w:rsidRPr="00236516">
        <w:rPr>
          <w:lang w:val="fr-BE"/>
        </w:rPr>
        <w:t>afwerken</w:t>
      </w:r>
      <w:proofErr w:type="spellEnd"/>
      <w:proofErr w:type="gramEnd"/>
      <w:r w:rsidRPr="00236516">
        <w:rPr>
          <w:lang w:val="fr-BE"/>
        </w:rPr>
        <w:t xml:space="preserve"> met aluminium </w:t>
      </w:r>
      <w:proofErr w:type="spellStart"/>
      <w:r w:rsidRPr="00236516">
        <w:rPr>
          <w:lang w:val="fr-BE"/>
        </w:rPr>
        <w:t>p</w:t>
      </w:r>
      <w:r>
        <w:rPr>
          <w:lang w:val="fr-BE"/>
        </w:rPr>
        <w:t>rofielen</w:t>
      </w:r>
      <w:proofErr w:type="spellEnd"/>
    </w:p>
    <w:p w14:paraId="61D6EC90" w14:textId="45F6F21E" w:rsidR="00236516" w:rsidRPr="00236516" w:rsidRDefault="00236516" w:rsidP="00236516">
      <w:pPr>
        <w:pStyle w:val="01Body"/>
        <w:numPr>
          <w:ilvl w:val="0"/>
          <w:numId w:val="5"/>
        </w:numPr>
        <w:rPr>
          <w:lang w:val="nl-NL"/>
        </w:rPr>
      </w:pPr>
      <w:proofErr w:type="gramStart"/>
      <w:r w:rsidRPr="00236516">
        <w:rPr>
          <w:lang w:val="nl-NL"/>
        </w:rPr>
        <w:t>afwerken</w:t>
      </w:r>
      <w:proofErr w:type="gramEnd"/>
      <w:r w:rsidRPr="00236516">
        <w:rPr>
          <w:lang w:val="nl-NL"/>
        </w:rPr>
        <w:t xml:space="preserve"> met zwarte PVC profielen</w:t>
      </w:r>
    </w:p>
    <w:p w14:paraId="7C673454" w14:textId="77777777" w:rsidR="001E1024" w:rsidRDefault="001E1024" w:rsidP="00D45EE4">
      <w:pPr>
        <w:pStyle w:val="BodyTextIndent"/>
        <w:ind w:left="0"/>
        <w:rPr>
          <w:rFonts w:asciiTheme="minorHAnsi" w:hAnsiTheme="minorHAnsi" w:cstheme="minorBidi"/>
          <w:color w:val="596275" w:themeColor="text2"/>
          <w:sz w:val="18"/>
          <w:szCs w:val="20"/>
        </w:rPr>
      </w:pPr>
    </w:p>
    <w:p w14:paraId="3C3D0E94" w14:textId="50B518D1" w:rsidR="00D45EE4" w:rsidRPr="00434F5C" w:rsidRDefault="00D45EE4" w:rsidP="00D45EE4">
      <w:pPr>
        <w:pStyle w:val="BodyTextIndent"/>
        <w:ind w:left="0"/>
        <w:rPr>
          <w:rFonts w:asciiTheme="minorHAnsi" w:hAnsiTheme="minorHAnsi" w:cstheme="minorBidi"/>
          <w:color w:val="596275" w:themeColor="text2"/>
          <w:sz w:val="18"/>
          <w:szCs w:val="20"/>
        </w:rPr>
      </w:pPr>
      <w:r w:rsidRPr="00434F5C">
        <w:rPr>
          <w:rFonts w:asciiTheme="minorHAnsi" w:hAnsiTheme="minorHAnsi" w:cstheme="minorBidi"/>
          <w:color w:val="596275" w:themeColor="text2"/>
          <w:sz w:val="18"/>
          <w:szCs w:val="20"/>
        </w:rPr>
        <w:t xml:space="preserve">Bevestigingsmiddelen: </w:t>
      </w:r>
    </w:p>
    <w:p w14:paraId="125BA53C" w14:textId="6B9B7215" w:rsidR="00D45EE4" w:rsidRPr="006968E4" w:rsidRDefault="00D45EE4" w:rsidP="00FF0729">
      <w:pPr>
        <w:pStyle w:val="BodyTextIndent"/>
        <w:ind w:left="284"/>
        <w:rPr>
          <w:color w:val="596275" w:themeColor="text2"/>
          <w:sz w:val="18"/>
        </w:rPr>
      </w:pPr>
      <w:proofErr w:type="gramStart"/>
      <w:r w:rsidRPr="00434F5C">
        <w:rPr>
          <w:rFonts w:asciiTheme="minorHAnsi" w:hAnsiTheme="minorHAnsi" w:cstheme="minorBidi"/>
          <w:color w:val="596275" w:themeColor="text2"/>
          <w:sz w:val="18"/>
          <w:szCs w:val="20"/>
        </w:rPr>
        <w:t>schroeven</w:t>
      </w:r>
      <w:proofErr w:type="gramEnd"/>
      <w:r w:rsidRPr="00434F5C">
        <w:rPr>
          <w:rFonts w:asciiTheme="minorHAnsi" w:hAnsiTheme="minorHAnsi" w:cstheme="minorBidi"/>
          <w:color w:val="596275" w:themeColor="text2"/>
          <w:sz w:val="18"/>
          <w:szCs w:val="20"/>
        </w:rPr>
        <w:t xml:space="preserve"> </w:t>
      </w:r>
      <w:r w:rsidR="00035089">
        <w:rPr>
          <w:rFonts w:asciiTheme="minorHAnsi" w:hAnsiTheme="minorHAnsi" w:cstheme="minorBidi"/>
          <w:color w:val="596275" w:themeColor="text2"/>
          <w:sz w:val="18"/>
          <w:szCs w:val="20"/>
        </w:rPr>
        <w:t xml:space="preserve">in roestvrij staal </w:t>
      </w:r>
      <w:r w:rsidRPr="00434F5C">
        <w:rPr>
          <w:rFonts w:asciiTheme="minorHAnsi" w:hAnsiTheme="minorHAnsi" w:cstheme="minorBidi"/>
          <w:color w:val="596275" w:themeColor="text2"/>
          <w:sz w:val="18"/>
          <w:szCs w:val="20"/>
        </w:rPr>
        <w:t>met bolkop en freesvleugels (RVS), kleur van de kop aangepast aan de kleur van de platen</w:t>
      </w:r>
    </w:p>
    <w:p w14:paraId="60DEB261" w14:textId="77777777" w:rsidR="00D45EE4" w:rsidRPr="006968E4" w:rsidRDefault="00D45EE4" w:rsidP="00D45EE4">
      <w:pPr>
        <w:spacing w:line="276" w:lineRule="auto"/>
        <w:ind w:left="-284"/>
        <w:rPr>
          <w:color w:val="596275" w:themeColor="text2"/>
          <w:sz w:val="18"/>
        </w:rPr>
      </w:pPr>
    </w:p>
    <w:p w14:paraId="5A6E2D4C" w14:textId="77777777" w:rsidR="00D45EE4" w:rsidRDefault="00D45EE4" w:rsidP="00D45EE4">
      <w:pPr>
        <w:spacing w:line="276" w:lineRule="auto"/>
        <w:ind w:left="-284" w:firstLine="284"/>
        <w:rPr>
          <w:rFonts w:ascii="Arial" w:hAnsi="Arial" w:cs="Arial"/>
          <w:b/>
          <w:color w:val="596275"/>
        </w:rPr>
      </w:pPr>
      <w:r w:rsidRPr="00B665F8">
        <w:rPr>
          <w:rFonts w:ascii="Arial" w:hAnsi="Arial" w:cs="Arial"/>
          <w:b/>
          <w:color w:val="596275"/>
        </w:rPr>
        <w:t xml:space="preserve">Aanvullende specificaties </w:t>
      </w:r>
    </w:p>
    <w:p w14:paraId="03DCFDDE" w14:textId="77777777" w:rsidR="00533210" w:rsidRPr="00B665F8" w:rsidRDefault="00533210" w:rsidP="00D45EE4">
      <w:pPr>
        <w:spacing w:line="276" w:lineRule="auto"/>
        <w:ind w:left="-284" w:firstLine="284"/>
        <w:rPr>
          <w:rFonts w:ascii="Arial" w:hAnsi="Arial" w:cs="Arial"/>
          <w:b/>
          <w:color w:val="596275"/>
        </w:rPr>
      </w:pPr>
    </w:p>
    <w:p w14:paraId="4FCC9254" w14:textId="590F5762" w:rsidR="00D45EE4" w:rsidRPr="00434F5C" w:rsidRDefault="00D45EE4" w:rsidP="00D45EE4">
      <w:pPr>
        <w:pStyle w:val="BodyTextIndentBlack"/>
        <w:numPr>
          <w:ilvl w:val="0"/>
          <w:numId w:val="3"/>
        </w:numPr>
        <w:rPr>
          <w:rFonts w:asciiTheme="minorHAnsi" w:eastAsiaTheme="minorHAnsi" w:hAnsiTheme="minorHAnsi" w:cstheme="minorBidi"/>
          <w:color w:val="596275" w:themeColor="text2"/>
          <w:sz w:val="18"/>
        </w:rPr>
      </w:pPr>
      <w:r w:rsidRPr="00434F5C">
        <w:rPr>
          <w:rFonts w:asciiTheme="minorHAnsi" w:eastAsiaTheme="minorHAnsi" w:hAnsiTheme="minorHAnsi" w:cstheme="minorBidi"/>
          <w:color w:val="596275" w:themeColor="text2"/>
          <w:sz w:val="18"/>
        </w:rPr>
        <w:t xml:space="preserve">De aannemer levert aan de bouwheer </w:t>
      </w:r>
      <w:proofErr w:type="gramStart"/>
      <w:r w:rsidRPr="00434F5C">
        <w:rPr>
          <w:rFonts w:asciiTheme="minorHAnsi" w:eastAsiaTheme="minorHAnsi" w:hAnsiTheme="minorHAnsi" w:cstheme="minorBidi"/>
          <w:color w:val="596275" w:themeColor="text2"/>
          <w:sz w:val="18"/>
        </w:rPr>
        <w:t>circa</w:t>
      </w:r>
      <w:proofErr w:type="gramEnd"/>
      <w:r w:rsidRPr="00434F5C">
        <w:rPr>
          <w:rFonts w:asciiTheme="minorHAnsi" w:eastAsiaTheme="minorHAnsi" w:hAnsiTheme="minorHAnsi" w:cstheme="minorBidi"/>
          <w:color w:val="596275" w:themeColor="text2"/>
          <w:sz w:val="18"/>
        </w:rPr>
        <w:t xml:space="preserve"> … m</w:t>
      </w:r>
      <w:r w:rsidR="00010764">
        <w:rPr>
          <w:rFonts w:asciiTheme="minorHAnsi" w:eastAsiaTheme="minorHAnsi" w:hAnsiTheme="minorHAnsi" w:cstheme="minorBidi"/>
          <w:color w:val="596275" w:themeColor="text2"/>
          <w:sz w:val="18"/>
        </w:rPr>
        <w:t>²</w:t>
      </w:r>
      <w:r w:rsidRPr="00434F5C">
        <w:rPr>
          <w:rFonts w:asciiTheme="minorHAnsi" w:eastAsiaTheme="minorHAnsi" w:hAnsiTheme="minorHAnsi" w:cstheme="minorBidi"/>
          <w:color w:val="596275" w:themeColor="text2"/>
          <w:sz w:val="18"/>
        </w:rPr>
        <w:t xml:space="preserve"> extra bekleding met het oog op gebeurlijke herstellingswerken.</w:t>
      </w:r>
    </w:p>
    <w:p w14:paraId="7616728F" w14:textId="77777777" w:rsidR="00D45EE4" w:rsidRPr="00434F5C" w:rsidRDefault="00D45EE4" w:rsidP="00D45EE4">
      <w:pPr>
        <w:pStyle w:val="BodyTextIndentBlack"/>
        <w:numPr>
          <w:ilvl w:val="0"/>
          <w:numId w:val="3"/>
        </w:numPr>
        <w:rPr>
          <w:rFonts w:asciiTheme="minorHAnsi" w:eastAsiaTheme="minorHAnsi" w:hAnsiTheme="minorHAnsi" w:cstheme="minorBidi"/>
          <w:color w:val="596275" w:themeColor="text2"/>
          <w:sz w:val="18"/>
        </w:rPr>
      </w:pPr>
      <w:r w:rsidRPr="00434F5C">
        <w:rPr>
          <w:rFonts w:asciiTheme="minorHAnsi" w:eastAsiaTheme="minorHAnsi" w:hAnsiTheme="minorHAnsi" w:cstheme="minorBidi"/>
          <w:color w:val="596275" w:themeColor="text2"/>
          <w:sz w:val="18"/>
        </w:rPr>
        <w:t>De fabrikant kan in het kader van de Europese Verordening N° 305/2011 (CPR) de prestatieverklaring (</w:t>
      </w:r>
      <w:proofErr w:type="spellStart"/>
      <w:r w:rsidRPr="00434F5C">
        <w:rPr>
          <w:rFonts w:asciiTheme="minorHAnsi" w:eastAsiaTheme="minorHAnsi" w:hAnsiTheme="minorHAnsi" w:cstheme="minorBidi"/>
          <w:color w:val="596275" w:themeColor="text2"/>
          <w:sz w:val="18"/>
        </w:rPr>
        <w:t>DoP</w:t>
      </w:r>
      <w:proofErr w:type="spellEnd"/>
      <w:r w:rsidRPr="00434F5C">
        <w:rPr>
          <w:rFonts w:asciiTheme="minorHAnsi" w:eastAsiaTheme="minorHAnsi" w:hAnsiTheme="minorHAnsi" w:cstheme="minorBidi"/>
          <w:color w:val="596275" w:themeColor="text2"/>
          <w:sz w:val="18"/>
        </w:rPr>
        <w:t>) van het product voorleggen.</w:t>
      </w:r>
    </w:p>
    <w:p w14:paraId="5635D42E" w14:textId="77777777" w:rsidR="00D45EE4" w:rsidRPr="00434F5C" w:rsidRDefault="00D45EE4" w:rsidP="00D45EE4">
      <w:pPr>
        <w:pStyle w:val="BodyTextIndentBlack"/>
        <w:numPr>
          <w:ilvl w:val="0"/>
          <w:numId w:val="3"/>
        </w:numPr>
        <w:rPr>
          <w:rFonts w:asciiTheme="minorHAnsi" w:eastAsiaTheme="minorHAnsi" w:hAnsiTheme="minorHAnsi" w:cstheme="minorBidi"/>
          <w:color w:val="596275" w:themeColor="text2"/>
          <w:sz w:val="18"/>
        </w:rPr>
      </w:pPr>
      <w:r w:rsidRPr="00434F5C">
        <w:rPr>
          <w:rFonts w:asciiTheme="minorHAnsi" w:eastAsiaTheme="minorHAnsi" w:hAnsiTheme="minorHAnsi" w:cstheme="minorBidi"/>
          <w:color w:val="596275" w:themeColor="text2"/>
          <w:sz w:val="18"/>
        </w:rPr>
        <w:t>Dit garandeert de overeenkomstigheid aan het CE label en aan de norm NBN EN 12467 “Vlakke vezelcementplaten”.</w:t>
      </w:r>
    </w:p>
    <w:p w14:paraId="6A19C8D7" w14:textId="70552E50" w:rsidR="00D45EE4" w:rsidRPr="006C1282" w:rsidRDefault="00D45EE4" w:rsidP="00D45EE4">
      <w:pPr>
        <w:pStyle w:val="BodyTextIndentBlack"/>
        <w:numPr>
          <w:ilvl w:val="0"/>
          <w:numId w:val="3"/>
        </w:numPr>
        <w:rPr>
          <w:rFonts w:asciiTheme="minorHAnsi" w:eastAsiaTheme="minorHAnsi" w:hAnsiTheme="minorHAnsi" w:cstheme="minorBidi"/>
          <w:color w:val="596275" w:themeColor="text2"/>
          <w:sz w:val="18"/>
          <w:lang w:val="nl-BE"/>
        </w:rPr>
      </w:pPr>
      <w:r w:rsidRPr="006C1282">
        <w:rPr>
          <w:rFonts w:asciiTheme="minorHAnsi" w:eastAsiaTheme="minorHAnsi" w:hAnsiTheme="minorHAnsi" w:cstheme="minorBidi"/>
          <w:color w:val="596275" w:themeColor="text2"/>
          <w:sz w:val="18"/>
          <w:lang w:val="nl-BE"/>
        </w:rPr>
        <w:t>De productie is ISO 9001 – 14001 – 18001 gecertifieerd</w:t>
      </w:r>
    </w:p>
    <w:p w14:paraId="7A3AE207" w14:textId="77777777" w:rsidR="00D45EE4" w:rsidRPr="00BF27C5" w:rsidRDefault="00D45EE4" w:rsidP="00D45EE4">
      <w:pPr>
        <w:pStyle w:val="BodyTextIndent"/>
        <w:numPr>
          <w:ilvl w:val="0"/>
          <w:numId w:val="3"/>
        </w:numPr>
        <w:overflowPunct w:val="0"/>
        <w:autoSpaceDE w:val="0"/>
        <w:autoSpaceDN w:val="0"/>
        <w:adjustRightInd w:val="0"/>
        <w:spacing w:after="0"/>
        <w:jc w:val="both"/>
        <w:textAlignment w:val="baseline"/>
        <w:rPr>
          <w:rFonts w:asciiTheme="minorHAnsi" w:hAnsiTheme="minorHAnsi" w:cstheme="minorBidi"/>
          <w:color w:val="596275" w:themeColor="text2"/>
          <w:sz w:val="18"/>
          <w:szCs w:val="20"/>
          <w:lang w:val="fr-BE"/>
        </w:rPr>
      </w:pPr>
      <w:proofErr w:type="spellStart"/>
      <w:r w:rsidRPr="00BF27C5">
        <w:rPr>
          <w:rFonts w:asciiTheme="minorHAnsi" w:hAnsiTheme="minorHAnsi" w:cstheme="minorBidi"/>
          <w:color w:val="596275" w:themeColor="text2"/>
          <w:sz w:val="18"/>
          <w:szCs w:val="20"/>
          <w:lang w:val="fr-BE"/>
        </w:rPr>
        <w:t>Technische</w:t>
      </w:r>
      <w:proofErr w:type="spellEnd"/>
      <w:r w:rsidRPr="00BF27C5">
        <w:rPr>
          <w:rFonts w:asciiTheme="minorHAnsi" w:hAnsiTheme="minorHAnsi" w:cstheme="minorBidi"/>
          <w:color w:val="596275" w:themeColor="text2"/>
          <w:sz w:val="18"/>
          <w:szCs w:val="20"/>
          <w:lang w:val="fr-BE"/>
        </w:rPr>
        <w:t xml:space="preserve"> </w:t>
      </w:r>
      <w:proofErr w:type="spellStart"/>
      <w:r w:rsidRPr="00BF27C5">
        <w:rPr>
          <w:rFonts w:asciiTheme="minorHAnsi" w:hAnsiTheme="minorHAnsi" w:cstheme="minorBidi"/>
          <w:color w:val="596275" w:themeColor="text2"/>
          <w:sz w:val="18"/>
          <w:szCs w:val="20"/>
          <w:lang w:val="fr-BE"/>
        </w:rPr>
        <w:t>karakteristieken</w:t>
      </w:r>
      <w:proofErr w:type="spellEnd"/>
    </w:p>
    <w:p w14:paraId="3FFE2566" w14:textId="62DAA75E"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Buigsterkte</w:t>
      </w:r>
      <w:r w:rsidRPr="00434F5C">
        <w:rPr>
          <w:rFonts w:asciiTheme="minorHAnsi" w:eastAsiaTheme="minorHAnsi" w:hAnsiTheme="minorHAnsi" w:cstheme="minorBidi"/>
          <w:color w:val="596275" w:themeColor="text2"/>
          <w:sz w:val="18"/>
          <w:lang w:val="nl-NL"/>
        </w:rPr>
        <w:tab/>
      </w:r>
      <w:r w:rsidRPr="00434F5C">
        <w:rPr>
          <w:rFonts w:asciiTheme="minorHAnsi" w:eastAsiaTheme="minorHAnsi" w:hAnsiTheme="minorHAnsi" w:cstheme="minorBidi"/>
          <w:color w:val="596275" w:themeColor="text2"/>
          <w:sz w:val="18"/>
          <w:lang w:val="nl-NL"/>
        </w:rPr>
        <w:tab/>
      </w:r>
      <w:r w:rsidRPr="00BF27C5">
        <w:rPr>
          <w:rFonts w:asciiTheme="minorHAnsi" w:eastAsiaTheme="minorHAnsi" w:hAnsiTheme="minorHAnsi" w:cstheme="minorBidi"/>
          <w:color w:val="596275" w:themeColor="text2"/>
          <w:sz w:val="18"/>
          <w:lang w:val="fr-BE"/>
        </w:rPr>
        <w:sym w:font="Symbol" w:char="F05E"/>
      </w:r>
      <w:r w:rsidRPr="00434F5C">
        <w:rPr>
          <w:rFonts w:asciiTheme="minorHAnsi" w:eastAsiaTheme="minorHAnsi" w:hAnsiTheme="minorHAnsi" w:cstheme="minorBidi"/>
          <w:color w:val="596275" w:themeColor="text2"/>
          <w:sz w:val="18"/>
          <w:lang w:val="nl-NL"/>
        </w:rPr>
        <w:t xml:space="preserve"> 23,0 N/mm² </w:t>
      </w:r>
      <w:r w:rsidRPr="00434F5C">
        <w:rPr>
          <w:rFonts w:asciiTheme="minorHAnsi" w:eastAsiaTheme="minorHAnsi" w:hAnsiTheme="minorHAnsi" w:cstheme="minorBidi"/>
          <w:color w:val="596275" w:themeColor="text2"/>
          <w:sz w:val="18"/>
          <w:lang w:val="nl-NL"/>
        </w:rPr>
        <w:tab/>
      </w:r>
      <w:proofErr w:type="gramStart"/>
      <w:r w:rsidRPr="00434F5C">
        <w:rPr>
          <w:rFonts w:asciiTheme="minorHAnsi" w:eastAsiaTheme="minorHAnsi" w:hAnsiTheme="minorHAnsi" w:cstheme="minorBidi"/>
          <w:color w:val="596275" w:themeColor="text2"/>
          <w:sz w:val="18"/>
          <w:lang w:val="nl-NL"/>
        </w:rPr>
        <w:t>-</w:t>
      </w:r>
      <w:r w:rsidR="00383B24">
        <w:rPr>
          <w:rFonts w:asciiTheme="minorHAnsi" w:eastAsiaTheme="minorHAnsi" w:hAnsiTheme="minorHAnsi" w:cstheme="minorBidi"/>
          <w:color w:val="596275" w:themeColor="text2"/>
          <w:sz w:val="18"/>
          <w:lang w:val="nl-NL"/>
        </w:rPr>
        <w:t xml:space="preserve"> </w:t>
      </w:r>
      <w:r w:rsidRPr="00434F5C">
        <w:rPr>
          <w:rFonts w:asciiTheme="minorHAnsi" w:eastAsiaTheme="minorHAnsi" w:hAnsiTheme="minorHAnsi" w:cstheme="minorBidi"/>
          <w:color w:val="596275" w:themeColor="text2"/>
          <w:sz w:val="18"/>
          <w:lang w:val="nl-NL"/>
        </w:rPr>
        <w:t>/</w:t>
      </w:r>
      <w:proofErr w:type="gramEnd"/>
      <w:r w:rsidRPr="00434F5C">
        <w:rPr>
          <w:rFonts w:asciiTheme="minorHAnsi" w:eastAsiaTheme="minorHAnsi" w:hAnsiTheme="minorHAnsi" w:cstheme="minorBidi"/>
          <w:color w:val="596275" w:themeColor="text2"/>
          <w:sz w:val="18"/>
          <w:lang w:val="nl-NL"/>
        </w:rPr>
        <w:t>/ 17,0 N/mm²</w:t>
      </w:r>
    </w:p>
    <w:p w14:paraId="13ED8177" w14:textId="1B981D9B"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Elasticiteitsmodulus</w:t>
      </w:r>
      <w:r w:rsidRPr="00434F5C">
        <w:rPr>
          <w:rFonts w:asciiTheme="minorHAnsi" w:eastAsiaTheme="minorHAnsi" w:hAnsiTheme="minorHAnsi" w:cstheme="minorBidi"/>
          <w:color w:val="596275" w:themeColor="text2"/>
          <w:sz w:val="18"/>
          <w:lang w:val="nl-NL"/>
        </w:rPr>
        <w:tab/>
      </w:r>
      <w:r w:rsidRPr="00BF27C5">
        <w:rPr>
          <w:rFonts w:asciiTheme="minorHAnsi" w:eastAsiaTheme="minorHAnsi" w:hAnsiTheme="minorHAnsi" w:cstheme="minorBidi"/>
          <w:color w:val="596275" w:themeColor="text2"/>
          <w:sz w:val="18"/>
          <w:lang w:val="fr-BE"/>
        </w:rPr>
        <w:sym w:font="Symbol" w:char="F05E"/>
      </w:r>
      <w:r w:rsidRPr="00434F5C">
        <w:rPr>
          <w:rFonts w:asciiTheme="minorHAnsi" w:eastAsiaTheme="minorHAnsi" w:hAnsiTheme="minorHAnsi" w:cstheme="minorBidi"/>
          <w:color w:val="596275" w:themeColor="text2"/>
          <w:sz w:val="18"/>
          <w:lang w:val="nl-NL"/>
        </w:rPr>
        <w:t xml:space="preserve"> 9.500 N/mm²</w:t>
      </w:r>
      <w:r w:rsidR="00383B24">
        <w:rPr>
          <w:rFonts w:asciiTheme="minorHAnsi" w:eastAsiaTheme="minorHAnsi" w:hAnsiTheme="minorHAnsi" w:cstheme="minorBidi"/>
          <w:color w:val="596275" w:themeColor="text2"/>
          <w:sz w:val="18"/>
          <w:lang w:val="nl-NL"/>
        </w:rPr>
        <w:tab/>
      </w:r>
      <w:proofErr w:type="gramStart"/>
      <w:r w:rsidRPr="00434F5C">
        <w:rPr>
          <w:rFonts w:asciiTheme="minorHAnsi" w:eastAsiaTheme="minorHAnsi" w:hAnsiTheme="minorHAnsi" w:cstheme="minorBidi"/>
          <w:color w:val="596275" w:themeColor="text2"/>
          <w:sz w:val="18"/>
          <w:lang w:val="nl-NL"/>
        </w:rPr>
        <w:t>- /</w:t>
      </w:r>
      <w:proofErr w:type="gramEnd"/>
      <w:r w:rsidRPr="00434F5C">
        <w:rPr>
          <w:rFonts w:asciiTheme="minorHAnsi" w:eastAsiaTheme="minorHAnsi" w:hAnsiTheme="minorHAnsi" w:cstheme="minorBidi"/>
          <w:color w:val="596275" w:themeColor="text2"/>
          <w:sz w:val="18"/>
          <w:lang w:val="nl-NL"/>
        </w:rPr>
        <w:t>/ 7.500 N/mm²</w:t>
      </w:r>
    </w:p>
    <w:p w14:paraId="198C69AE" w14:textId="77777777"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proofErr w:type="spellStart"/>
      <w:r w:rsidRPr="00434F5C">
        <w:rPr>
          <w:rFonts w:asciiTheme="minorHAnsi" w:eastAsiaTheme="minorHAnsi" w:hAnsiTheme="minorHAnsi" w:cstheme="minorBidi"/>
          <w:color w:val="596275" w:themeColor="text2"/>
          <w:sz w:val="18"/>
          <w:lang w:val="nl-NL"/>
        </w:rPr>
        <w:t>Hygrische</w:t>
      </w:r>
      <w:proofErr w:type="spellEnd"/>
      <w:r w:rsidRPr="00434F5C">
        <w:rPr>
          <w:rFonts w:asciiTheme="minorHAnsi" w:eastAsiaTheme="minorHAnsi" w:hAnsiTheme="minorHAnsi" w:cstheme="minorBidi"/>
          <w:color w:val="596275" w:themeColor="text2"/>
          <w:sz w:val="18"/>
          <w:lang w:val="nl-NL"/>
        </w:rPr>
        <w:t xml:space="preserve"> beweging</w:t>
      </w:r>
      <w:r w:rsidRPr="00434F5C">
        <w:rPr>
          <w:rFonts w:asciiTheme="minorHAnsi" w:eastAsiaTheme="minorHAnsi" w:hAnsiTheme="minorHAnsi" w:cstheme="minorBidi"/>
          <w:color w:val="596275" w:themeColor="text2"/>
          <w:sz w:val="18"/>
          <w:lang w:val="nl-NL"/>
        </w:rPr>
        <w:tab/>
        <w:t>2,10 mm/m</w:t>
      </w:r>
    </w:p>
    <w:p w14:paraId="3ABEFB92" w14:textId="77777777"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Porositeit</w:t>
      </w:r>
      <w:r w:rsidRPr="00434F5C">
        <w:rPr>
          <w:rFonts w:asciiTheme="minorHAnsi" w:eastAsiaTheme="minorHAnsi" w:hAnsiTheme="minorHAnsi" w:cstheme="minorBidi"/>
          <w:color w:val="596275" w:themeColor="text2"/>
          <w:sz w:val="18"/>
          <w:lang w:val="nl-NL"/>
        </w:rPr>
        <w:tab/>
      </w:r>
      <w:r w:rsidRPr="00434F5C">
        <w:rPr>
          <w:rFonts w:asciiTheme="minorHAnsi" w:eastAsiaTheme="minorHAnsi" w:hAnsiTheme="minorHAnsi" w:cstheme="minorBidi"/>
          <w:color w:val="596275" w:themeColor="text2"/>
          <w:sz w:val="18"/>
          <w:lang w:val="nl-NL"/>
        </w:rPr>
        <w:tab/>
        <w:t>38 %</w:t>
      </w:r>
    </w:p>
    <w:p w14:paraId="4BC5F531" w14:textId="77777777"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Duurzaamheidsklasse</w:t>
      </w:r>
      <w:r w:rsidRPr="00434F5C">
        <w:rPr>
          <w:rFonts w:asciiTheme="minorHAnsi" w:eastAsiaTheme="minorHAnsi" w:hAnsiTheme="minorHAnsi" w:cstheme="minorBidi"/>
          <w:color w:val="596275" w:themeColor="text2"/>
          <w:sz w:val="18"/>
          <w:lang w:val="nl-NL"/>
        </w:rPr>
        <w:tab/>
        <w:t>Categorie A</w:t>
      </w:r>
    </w:p>
    <w:p w14:paraId="045C3AE3" w14:textId="77777777"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Sterkteklasse</w:t>
      </w:r>
      <w:r w:rsidRPr="00434F5C">
        <w:rPr>
          <w:rFonts w:asciiTheme="minorHAnsi" w:eastAsiaTheme="minorHAnsi" w:hAnsiTheme="minorHAnsi" w:cstheme="minorBidi"/>
          <w:color w:val="596275" w:themeColor="text2"/>
          <w:sz w:val="18"/>
          <w:lang w:val="nl-NL"/>
        </w:rPr>
        <w:tab/>
      </w:r>
      <w:r w:rsidRPr="00434F5C">
        <w:rPr>
          <w:rFonts w:asciiTheme="minorHAnsi" w:eastAsiaTheme="minorHAnsi" w:hAnsiTheme="minorHAnsi" w:cstheme="minorBidi"/>
          <w:color w:val="596275" w:themeColor="text2"/>
          <w:sz w:val="18"/>
          <w:lang w:val="nl-NL"/>
        </w:rPr>
        <w:tab/>
        <w:t>Klasse 3</w:t>
      </w:r>
    </w:p>
    <w:p w14:paraId="614BC106" w14:textId="28CE9E7B"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Brandreactieklasse</w:t>
      </w:r>
      <w:r w:rsidRPr="00434F5C">
        <w:rPr>
          <w:rFonts w:asciiTheme="minorHAnsi" w:eastAsiaTheme="minorHAnsi" w:hAnsiTheme="minorHAnsi" w:cstheme="minorBidi"/>
          <w:color w:val="596275" w:themeColor="text2"/>
          <w:sz w:val="18"/>
          <w:lang w:val="nl-NL"/>
        </w:rPr>
        <w:tab/>
        <w:t>A2-s</w:t>
      </w:r>
      <w:proofErr w:type="gramStart"/>
      <w:r w:rsidR="002F723E">
        <w:rPr>
          <w:rFonts w:asciiTheme="minorHAnsi" w:eastAsiaTheme="minorHAnsi" w:hAnsiTheme="minorHAnsi" w:cstheme="minorBidi"/>
          <w:color w:val="596275" w:themeColor="text2"/>
          <w:sz w:val="18"/>
          <w:lang w:val="nl-NL"/>
        </w:rPr>
        <w:t>1,</w:t>
      </w:r>
      <w:r w:rsidRPr="00434F5C">
        <w:rPr>
          <w:rFonts w:asciiTheme="minorHAnsi" w:eastAsiaTheme="minorHAnsi" w:hAnsiTheme="minorHAnsi" w:cstheme="minorBidi"/>
          <w:color w:val="596275" w:themeColor="text2"/>
          <w:sz w:val="18"/>
          <w:lang w:val="nl-NL"/>
        </w:rPr>
        <w:t>d</w:t>
      </w:r>
      <w:proofErr w:type="gramEnd"/>
      <w:r w:rsidRPr="00434F5C">
        <w:rPr>
          <w:rFonts w:asciiTheme="minorHAnsi" w:eastAsiaTheme="minorHAnsi" w:hAnsiTheme="minorHAnsi" w:cstheme="minorBidi"/>
          <w:color w:val="596275" w:themeColor="text2"/>
          <w:sz w:val="18"/>
          <w:lang w:val="nl-NL"/>
        </w:rPr>
        <w:t>0</w:t>
      </w:r>
    </w:p>
    <w:p w14:paraId="3238E39D" w14:textId="77777777"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proofErr w:type="spellStart"/>
      <w:r w:rsidRPr="00434F5C">
        <w:rPr>
          <w:rFonts w:asciiTheme="minorHAnsi" w:eastAsiaTheme="minorHAnsi" w:hAnsiTheme="minorHAnsi" w:cstheme="minorBidi"/>
          <w:color w:val="596275" w:themeColor="text2"/>
          <w:sz w:val="18"/>
          <w:lang w:val="nl-NL"/>
        </w:rPr>
        <w:t>Impermeabiliteitstest</w:t>
      </w:r>
      <w:proofErr w:type="spellEnd"/>
      <w:r w:rsidRPr="00434F5C">
        <w:rPr>
          <w:rFonts w:asciiTheme="minorHAnsi" w:eastAsiaTheme="minorHAnsi" w:hAnsiTheme="minorHAnsi" w:cstheme="minorBidi"/>
          <w:color w:val="596275" w:themeColor="text2"/>
          <w:sz w:val="18"/>
          <w:lang w:val="nl-NL"/>
        </w:rPr>
        <w:tab/>
        <w:t>Ok</w:t>
      </w:r>
    </w:p>
    <w:p w14:paraId="4B80CF1B" w14:textId="48C3163B" w:rsidR="00D45EE4" w:rsidRPr="00BF27C5" w:rsidRDefault="00D45EE4" w:rsidP="00D45EE4">
      <w:pPr>
        <w:pStyle w:val="Left36ptProductkarakteristieken"/>
        <w:rPr>
          <w:rFonts w:asciiTheme="minorHAnsi" w:eastAsiaTheme="minorHAnsi" w:hAnsiTheme="minorHAnsi" w:cstheme="minorBidi"/>
          <w:color w:val="596275" w:themeColor="text2"/>
          <w:sz w:val="18"/>
          <w:lang w:val="fr-BE"/>
        </w:rPr>
      </w:pPr>
      <w:r w:rsidRPr="00BF27C5">
        <w:rPr>
          <w:rFonts w:asciiTheme="minorHAnsi" w:eastAsiaTheme="minorHAnsi" w:hAnsiTheme="minorHAnsi" w:cstheme="minorBidi"/>
          <w:color w:val="596275" w:themeColor="text2"/>
          <w:sz w:val="18"/>
          <w:lang w:val="fr-BE"/>
        </w:rPr>
        <w:t>Warm water test</w:t>
      </w:r>
      <w:r w:rsidRPr="00BF27C5">
        <w:rPr>
          <w:rFonts w:asciiTheme="minorHAnsi" w:eastAsiaTheme="minorHAnsi" w:hAnsiTheme="minorHAnsi" w:cstheme="minorBidi"/>
          <w:color w:val="596275" w:themeColor="text2"/>
          <w:sz w:val="18"/>
          <w:lang w:val="fr-BE"/>
        </w:rPr>
        <w:tab/>
      </w:r>
      <w:r w:rsidR="00BF27C5">
        <w:rPr>
          <w:rFonts w:asciiTheme="minorHAnsi" w:eastAsiaTheme="minorHAnsi" w:hAnsiTheme="minorHAnsi" w:cstheme="minorBidi"/>
          <w:color w:val="596275" w:themeColor="text2"/>
          <w:sz w:val="18"/>
          <w:lang w:val="fr-BE"/>
        </w:rPr>
        <w:tab/>
      </w:r>
      <w:r w:rsidRPr="00BF27C5">
        <w:rPr>
          <w:rFonts w:asciiTheme="minorHAnsi" w:eastAsiaTheme="minorHAnsi" w:hAnsiTheme="minorHAnsi" w:cstheme="minorBidi"/>
          <w:color w:val="596275" w:themeColor="text2"/>
          <w:sz w:val="18"/>
          <w:lang w:val="fr-BE"/>
        </w:rPr>
        <w:t>Ok</w:t>
      </w:r>
    </w:p>
    <w:p w14:paraId="27962D2E" w14:textId="77777777" w:rsidR="00D45EE4" w:rsidRPr="00BF27C5" w:rsidRDefault="00D45EE4" w:rsidP="00D45EE4">
      <w:pPr>
        <w:pStyle w:val="Left36ptProductkarakteristieken"/>
        <w:rPr>
          <w:rFonts w:asciiTheme="minorHAnsi" w:eastAsiaTheme="minorHAnsi" w:hAnsiTheme="minorHAnsi" w:cstheme="minorBidi"/>
          <w:color w:val="596275" w:themeColor="text2"/>
          <w:sz w:val="18"/>
          <w:lang w:val="fr-BE"/>
        </w:rPr>
      </w:pPr>
      <w:proofErr w:type="spellStart"/>
      <w:r w:rsidRPr="00BF27C5">
        <w:rPr>
          <w:rFonts w:asciiTheme="minorHAnsi" w:eastAsiaTheme="minorHAnsi" w:hAnsiTheme="minorHAnsi" w:cstheme="minorBidi"/>
          <w:color w:val="596275" w:themeColor="text2"/>
          <w:sz w:val="18"/>
          <w:lang w:val="fr-BE"/>
        </w:rPr>
        <w:t>Verzadigd</w:t>
      </w:r>
      <w:proofErr w:type="spellEnd"/>
      <w:r w:rsidRPr="00BF27C5">
        <w:rPr>
          <w:rFonts w:asciiTheme="minorHAnsi" w:eastAsiaTheme="minorHAnsi" w:hAnsiTheme="minorHAnsi" w:cstheme="minorBidi"/>
          <w:color w:val="596275" w:themeColor="text2"/>
          <w:sz w:val="18"/>
          <w:lang w:val="fr-BE"/>
        </w:rPr>
        <w:t xml:space="preserve"> </w:t>
      </w:r>
      <w:proofErr w:type="spellStart"/>
      <w:r w:rsidRPr="00BF27C5">
        <w:rPr>
          <w:rFonts w:asciiTheme="minorHAnsi" w:eastAsiaTheme="minorHAnsi" w:hAnsiTheme="minorHAnsi" w:cstheme="minorBidi"/>
          <w:color w:val="596275" w:themeColor="text2"/>
          <w:sz w:val="18"/>
          <w:lang w:val="fr-BE"/>
        </w:rPr>
        <w:t>droog</w:t>
      </w:r>
      <w:proofErr w:type="spellEnd"/>
      <w:r w:rsidRPr="00BF27C5">
        <w:rPr>
          <w:rFonts w:asciiTheme="minorHAnsi" w:eastAsiaTheme="minorHAnsi" w:hAnsiTheme="minorHAnsi" w:cstheme="minorBidi"/>
          <w:color w:val="596275" w:themeColor="text2"/>
          <w:sz w:val="18"/>
          <w:lang w:val="fr-BE"/>
        </w:rPr>
        <w:t xml:space="preserve"> test</w:t>
      </w:r>
      <w:r w:rsidRPr="00BF27C5">
        <w:rPr>
          <w:rFonts w:asciiTheme="minorHAnsi" w:eastAsiaTheme="minorHAnsi" w:hAnsiTheme="minorHAnsi" w:cstheme="minorBidi"/>
          <w:color w:val="596275" w:themeColor="text2"/>
          <w:sz w:val="18"/>
          <w:lang w:val="fr-BE"/>
        </w:rPr>
        <w:tab/>
        <w:t>Ok</w:t>
      </w:r>
    </w:p>
    <w:p w14:paraId="4750068B" w14:textId="77777777" w:rsidR="00D45EE4" w:rsidRPr="00BF27C5" w:rsidRDefault="00D45EE4" w:rsidP="00D45EE4">
      <w:pPr>
        <w:pStyle w:val="Left36ptProductkarakteristieken"/>
        <w:rPr>
          <w:rFonts w:asciiTheme="minorHAnsi" w:eastAsiaTheme="minorHAnsi" w:hAnsiTheme="minorHAnsi" w:cstheme="minorBidi"/>
          <w:color w:val="596275" w:themeColor="text2"/>
          <w:sz w:val="18"/>
          <w:lang w:val="fr-BE"/>
        </w:rPr>
      </w:pPr>
      <w:r w:rsidRPr="00BF27C5">
        <w:rPr>
          <w:rFonts w:asciiTheme="minorHAnsi" w:eastAsiaTheme="minorHAnsi" w:hAnsiTheme="minorHAnsi" w:cstheme="minorBidi"/>
          <w:color w:val="596275" w:themeColor="text2"/>
          <w:sz w:val="18"/>
          <w:lang w:val="fr-BE"/>
        </w:rPr>
        <w:t xml:space="preserve">Vries </w:t>
      </w:r>
      <w:proofErr w:type="spellStart"/>
      <w:r w:rsidRPr="00BF27C5">
        <w:rPr>
          <w:rFonts w:asciiTheme="minorHAnsi" w:eastAsiaTheme="minorHAnsi" w:hAnsiTheme="minorHAnsi" w:cstheme="minorBidi"/>
          <w:color w:val="596275" w:themeColor="text2"/>
          <w:sz w:val="18"/>
          <w:lang w:val="fr-BE"/>
        </w:rPr>
        <w:t>dooi</w:t>
      </w:r>
      <w:proofErr w:type="spellEnd"/>
      <w:r w:rsidRPr="00BF27C5">
        <w:rPr>
          <w:rFonts w:asciiTheme="minorHAnsi" w:eastAsiaTheme="minorHAnsi" w:hAnsiTheme="minorHAnsi" w:cstheme="minorBidi"/>
          <w:color w:val="596275" w:themeColor="text2"/>
          <w:sz w:val="18"/>
          <w:lang w:val="fr-BE"/>
        </w:rPr>
        <w:t xml:space="preserve"> test</w:t>
      </w:r>
      <w:r w:rsidRPr="00BF27C5">
        <w:rPr>
          <w:rFonts w:asciiTheme="minorHAnsi" w:eastAsiaTheme="minorHAnsi" w:hAnsiTheme="minorHAnsi" w:cstheme="minorBidi"/>
          <w:color w:val="596275" w:themeColor="text2"/>
          <w:sz w:val="18"/>
          <w:lang w:val="fr-BE"/>
        </w:rPr>
        <w:tab/>
      </w:r>
      <w:r w:rsidRPr="00BF27C5">
        <w:rPr>
          <w:rFonts w:asciiTheme="minorHAnsi" w:eastAsiaTheme="minorHAnsi" w:hAnsiTheme="minorHAnsi" w:cstheme="minorBidi"/>
          <w:color w:val="596275" w:themeColor="text2"/>
          <w:sz w:val="18"/>
          <w:lang w:val="fr-BE"/>
        </w:rPr>
        <w:tab/>
        <w:t>Ok</w:t>
      </w:r>
    </w:p>
    <w:p w14:paraId="2290DAC8" w14:textId="77777777" w:rsidR="00851E2E" w:rsidRPr="008547C1" w:rsidRDefault="00C11D08" w:rsidP="00EA7063">
      <w:pPr>
        <w:pStyle w:val="01Body"/>
      </w:pPr>
      <w:r w:rsidRPr="00C11D08">
        <w:rPr>
          <w:rStyle w:val="Heading1Char"/>
          <w:b w:val="0"/>
          <w:noProof/>
          <w:lang w:val="fr-BE"/>
        </w:rPr>
        <mc:AlternateContent>
          <mc:Choice Requires="wps">
            <w:drawing>
              <wp:anchor distT="0" distB="0" distL="114300" distR="114300" simplePos="0" relativeHeight="251658240" behindDoc="0" locked="0" layoutInCell="1" allowOverlap="0" wp14:anchorId="2A25E9BF" wp14:editId="0B851BFB">
                <wp:simplePos x="0" y="0"/>
                <wp:positionH relativeFrom="margin">
                  <wp:posOffset>-6985</wp:posOffset>
                </wp:positionH>
                <wp:positionV relativeFrom="margin">
                  <wp:posOffset>5879465</wp:posOffset>
                </wp:positionV>
                <wp:extent cx="6127200" cy="1850400"/>
                <wp:effectExtent l="0" t="0" r="6985" b="0"/>
                <wp:wrapTopAndBottom/>
                <wp:docPr id="2" name="Text Box 2"/>
                <wp:cNvGraphicFramePr/>
                <a:graphic xmlns:a="http://schemas.openxmlformats.org/drawingml/2006/main">
                  <a:graphicData uri="http://schemas.microsoft.com/office/word/2010/wordprocessingShape">
                    <wps:wsp>
                      <wps:cNvSpPr txBox="1"/>
                      <wps:spPr>
                        <a:xfrm>
                          <a:off x="0" y="0"/>
                          <a:ext cx="6127200" cy="1850400"/>
                        </a:xfrm>
                        <a:prstGeom prst="rect">
                          <a:avLst/>
                        </a:prstGeom>
                        <a:solidFill>
                          <a:schemeClr val="bg1"/>
                        </a:solidFill>
                        <a:ln w="6350">
                          <a:noFill/>
                        </a:ln>
                      </wps:spPr>
                      <wps:txbx>
                        <w:txbxContent>
                          <w:p w14:paraId="634EFE59" w14:textId="77777777" w:rsidR="00C11D08" w:rsidRDefault="00C11D08" w:rsidP="00EA7063">
                            <w:pPr>
                              <w:pStyle w:val="01Body"/>
                            </w:pPr>
                          </w:p>
                          <w:p w14:paraId="6880829B" w14:textId="77777777" w:rsidR="00C11D08" w:rsidRPr="002775C1" w:rsidRDefault="00C11D08" w:rsidP="002775C1">
                            <w:pPr>
                              <w:pStyle w:val="Footer"/>
                              <w:rPr>
                                <w:rStyle w:val="Strong"/>
                              </w:rPr>
                            </w:pPr>
                            <w:r w:rsidRPr="002775C1">
                              <w:rPr>
                                <w:rStyle w:val="Strong"/>
                              </w:rPr>
                              <w:t>Disclaimer</w:t>
                            </w:r>
                          </w:p>
                          <w:p w14:paraId="251F7231" w14:textId="77777777" w:rsidR="00C11D08" w:rsidRPr="00C11D08" w:rsidRDefault="00C11D08" w:rsidP="00EA7063">
                            <w:pPr>
                              <w:pStyle w:val="01Body"/>
                              <w:rPr>
                                <w:sz w:val="16"/>
                                <w:szCs w:val="16"/>
                              </w:rPr>
                            </w:pPr>
                            <w:r w:rsidRPr="00C11D08">
                              <w:rPr>
                                <w:sz w:val="16"/>
                                <w:szCs w:val="16"/>
                              </w:rPr>
                              <w:t xml:space="preserve">De inhoud van dit document dient altijd vervolledigd te worden met informatie uit onze productinformatiebladen, (specifieke) toepassingsrichtlijnen, bestekomschrijvingen en garantiedocumenten. De meest recente versie van alle technische documenten is terug te vinden op de websites: </w:t>
                            </w:r>
                            <w:proofErr w:type="spellStart"/>
                            <w:proofErr w:type="gramStart"/>
                            <w:r w:rsidRPr="00C11D08">
                              <w:rPr>
                                <w:sz w:val="16"/>
                                <w:szCs w:val="16"/>
                              </w:rPr>
                              <w:t>cedral.world</w:t>
                            </w:r>
                            <w:proofErr w:type="spellEnd"/>
                            <w:proofErr w:type="gramEnd"/>
                            <w:r w:rsidRPr="00C11D08">
                              <w:rPr>
                                <w:sz w:val="16"/>
                                <w:szCs w:val="16"/>
                              </w:rPr>
                              <w:t xml:space="preserve">/nl-be, </w:t>
                            </w:r>
                            <w:proofErr w:type="spellStart"/>
                            <w:r w:rsidRPr="00C11D08">
                              <w:rPr>
                                <w:sz w:val="16"/>
                                <w:szCs w:val="16"/>
                              </w:rPr>
                              <w:t>cedral.world</w:t>
                            </w:r>
                            <w:proofErr w:type="spellEnd"/>
                            <w:r w:rsidRPr="00C11D08">
                              <w:rPr>
                                <w:sz w:val="16"/>
                                <w:szCs w:val="16"/>
                              </w:rPr>
                              <w:t>/nl-nl, eternit.be en eternit.nl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t>
                            </w:r>
                            <w:r w:rsidRPr="00C11D08">
                              <w:rPr>
                                <w:sz w:val="16"/>
                                <w:szCs w:val="16"/>
                                <w:vertAlign w:val="superscript"/>
                              </w:rPr>
                              <w:t>©</w:t>
                            </w:r>
                            <w:r w:rsidRPr="00C11D08">
                              <w:rPr>
                                <w:sz w:val="16"/>
                                <w:szCs w:val="16"/>
                              </w:rPr>
                              <w:t>. Alle afbeeldingen in dit document zijn louter ter illustratie en mogen niet als constructietekeningen worden beschouwd. Deze informatie wordt te goeder trouw verschaft en we zijn niet verantwoordelijk voor verlies of schade ten gevolge van het gebruik ervan.</w:t>
                            </w:r>
                          </w:p>
                        </w:txbxContent>
                      </wps:txbx>
                      <wps:bodyPr rot="0" spcFirstLastPara="0" vertOverflow="overflow" horzOverflow="overflow" vert="horz" wrap="square" lIns="0" tIns="72000" rIns="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A25E9BF" id="_x0000_t202" coordsize="21600,21600" o:spt="202" path="m,l,21600r21600,l21600,xe">
                <v:stroke joinstyle="miter"/>
                <v:path gradientshapeok="t" o:connecttype="rect"/>
              </v:shapetype>
              <v:shape id="Text Box 2" o:spid="_x0000_s1026" type="#_x0000_t202" style="position:absolute;margin-left:-.55pt;margin-top:462.95pt;width:482.45pt;height:14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" o:allowoverlap="f" fillcolor="white [3212]" stroked="f" strokeweight=".5pt">
                <v:textbox style="mso-fit-shape-to-text:t" inset="0,2mm,0,1mm">
                  <w:txbxContent>
                    <w:p w14:paraId="634EFE59" w14:textId="77777777" w:rsidR="00C11D08" w:rsidRDefault="00C11D08" w:rsidP="00EA7063">
                      <w:pPr>
                        <w:pStyle w:val="01Body"/>
                      </w:pPr>
                    </w:p>
                    <w:p w14:paraId="6880829B" w14:textId="77777777" w:rsidR="00C11D08" w:rsidRPr="002775C1" w:rsidRDefault="00C11D08" w:rsidP="002775C1">
                      <w:pPr>
                        <w:pStyle w:val="Footer"/>
                        <w:rPr>
                          <w:rStyle w:val="Strong"/>
                        </w:rPr>
                      </w:pPr>
                      <w:r w:rsidRPr="002775C1">
                        <w:rPr>
                          <w:rStyle w:val="Strong"/>
                        </w:rPr>
                        <w:t>Disclaimer</w:t>
                      </w:r>
                    </w:p>
                    <w:p w14:paraId="251F7231" w14:textId="77777777" w:rsidR="00C11D08" w:rsidRPr="00C11D08" w:rsidRDefault="00C11D08" w:rsidP="00EA7063">
                      <w:pPr>
                        <w:pStyle w:val="01Body"/>
                        <w:rPr>
                          <w:sz w:val="16"/>
                          <w:szCs w:val="16"/>
                        </w:rPr>
                      </w:pPr>
                      <w:r w:rsidRPr="00C11D08">
                        <w:rPr>
                          <w:sz w:val="16"/>
                          <w:szCs w:val="16"/>
                        </w:rPr>
                        <w:t xml:space="preserve">De inhoud van dit document dient altijd vervolledigd te worden met informatie uit onze productinformatiebladen, (specifieke) toepassingsrichtlijnen, bestekomschrijvingen en garantiedocumenten. De meest recente versie van alle technische documenten is terug te vinden op de websites: </w:t>
                      </w:r>
                      <w:proofErr w:type="spellStart"/>
                      <w:proofErr w:type="gramStart"/>
                      <w:r w:rsidRPr="00C11D08">
                        <w:rPr>
                          <w:sz w:val="16"/>
                          <w:szCs w:val="16"/>
                        </w:rPr>
                        <w:t>cedral.world</w:t>
                      </w:r>
                      <w:proofErr w:type="spellEnd"/>
                      <w:proofErr w:type="gramEnd"/>
                      <w:r w:rsidRPr="00C11D08">
                        <w:rPr>
                          <w:sz w:val="16"/>
                          <w:szCs w:val="16"/>
                        </w:rPr>
                        <w:t xml:space="preserve">/nl-be, </w:t>
                      </w:r>
                      <w:proofErr w:type="spellStart"/>
                      <w:r w:rsidRPr="00C11D08">
                        <w:rPr>
                          <w:sz w:val="16"/>
                          <w:szCs w:val="16"/>
                        </w:rPr>
                        <w:t>cedral.world</w:t>
                      </w:r>
                      <w:proofErr w:type="spellEnd"/>
                      <w:r w:rsidRPr="00C11D08">
                        <w:rPr>
                          <w:sz w:val="16"/>
                          <w:szCs w:val="16"/>
                        </w:rPr>
                        <w:t>/nl-nl, eternit.be en eternit.nl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t>
                      </w:r>
                      <w:r w:rsidRPr="00C11D08">
                        <w:rPr>
                          <w:sz w:val="16"/>
                          <w:szCs w:val="16"/>
                          <w:vertAlign w:val="superscript"/>
                        </w:rPr>
                        <w:t>©</w:t>
                      </w:r>
                      <w:r w:rsidRPr="00C11D08">
                        <w:rPr>
                          <w:sz w:val="16"/>
                          <w:szCs w:val="16"/>
                        </w:rPr>
                        <w:t>. Alle afbeeldingen in dit document zijn louter ter illustratie en mogen niet als constructietekeningen worden beschouwd. Deze informatie wordt te goeder trouw verschaft en we zijn niet verantwoordelijk voor verlies of schade ten gevolge van het gebruik ervan.</w:t>
                      </w:r>
                    </w:p>
                  </w:txbxContent>
                </v:textbox>
                <w10:wrap type="topAndBottom" anchorx="margin" anchory="margin"/>
              </v:shape>
            </w:pict>
          </mc:Fallback>
        </mc:AlternateContent>
      </w:r>
    </w:p>
    <w:sectPr w:rsidR="00851E2E" w:rsidRPr="008547C1" w:rsidSect="00D45EE4">
      <w:headerReference w:type="default" r:id="rId11"/>
      <w:footerReference w:type="default" r:id="rId12"/>
      <w:pgSz w:w="11906" w:h="16838"/>
      <w:pgMar w:top="3402" w:right="1134" w:bottom="2694" w:left="1134" w:header="850"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2B61" w14:textId="77777777" w:rsidR="00093296" w:rsidRDefault="00093296" w:rsidP="00607027">
      <w:r>
        <w:separator/>
      </w:r>
    </w:p>
  </w:endnote>
  <w:endnote w:type="continuationSeparator" w:id="0">
    <w:p w14:paraId="18E6618E" w14:textId="77777777" w:rsidR="00093296" w:rsidRDefault="00093296" w:rsidP="00607027">
      <w:r>
        <w:continuationSeparator/>
      </w:r>
    </w:p>
  </w:endnote>
  <w:endnote w:type="continuationNotice" w:id="1">
    <w:p w14:paraId="06AF26E1" w14:textId="77777777" w:rsidR="00093296" w:rsidRDefault="00093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765C" w14:textId="77777777" w:rsidR="00FB778C" w:rsidRPr="00304072" w:rsidRDefault="00FB778C" w:rsidP="00FB778C">
    <w:pPr>
      <w:pStyle w:val="Footer"/>
      <w:rPr>
        <w:szCs w:val="16"/>
      </w:rPr>
    </w:pPr>
  </w:p>
  <w:p w14:paraId="5E0D7D37" w14:textId="277C46B0" w:rsidR="00FB778C" w:rsidRPr="00D45EE4" w:rsidRDefault="001439CB" w:rsidP="00FB778C">
    <w:pPr>
      <w:pStyle w:val="Footer"/>
      <w:rPr>
        <w:szCs w:val="16"/>
        <w:lang w:val="en-US"/>
      </w:rPr>
    </w:pPr>
    <w:r>
      <w:rPr>
        <w:szCs w:val="16"/>
        <w:lang w:val="fr-FR"/>
      </w:rPr>
      <w:fldChar w:fldCharType="begin"/>
    </w:r>
    <w:r w:rsidRPr="00D45EE4">
      <w:rPr>
        <w:szCs w:val="16"/>
        <w:lang w:val="en-US"/>
      </w:rPr>
      <w:instrText xml:space="preserve"> FILENAME   \* MERGEFORMAT </w:instrText>
    </w:r>
    <w:r>
      <w:rPr>
        <w:szCs w:val="16"/>
        <w:lang w:val="fr-FR"/>
      </w:rPr>
      <w:fldChar w:fldCharType="separate"/>
    </w:r>
    <w:r w:rsidR="00D45EE4" w:rsidRPr="00D45EE4">
      <w:rPr>
        <w:noProof/>
        <w:szCs w:val="16"/>
        <w:lang w:val="en-US"/>
      </w:rPr>
      <w:t>Cedral board_bo_ned (WIP)2</w:t>
    </w:r>
    <w:r>
      <w:rPr>
        <w:szCs w:val="16"/>
        <w:lang w:val="fr-FR"/>
      </w:rPr>
      <w:fldChar w:fldCharType="end"/>
    </w:r>
    <w:r w:rsidR="00FB778C" w:rsidRPr="00D45EE4">
      <w:rPr>
        <w:szCs w:val="16"/>
        <w:lang w:val="en-US"/>
      </w:rPr>
      <w:t xml:space="preserve"> - </w:t>
    </w:r>
    <w:proofErr w:type="spellStart"/>
    <w:r w:rsidR="00635E8A" w:rsidRPr="00D45EE4">
      <w:rPr>
        <w:szCs w:val="16"/>
        <w:lang w:val="en-US"/>
      </w:rPr>
      <w:t>Publicatiedatum</w:t>
    </w:r>
    <w:proofErr w:type="spellEnd"/>
    <w:r w:rsidR="00FB778C" w:rsidRPr="00D45EE4">
      <w:rPr>
        <w:szCs w:val="16"/>
        <w:lang w:val="en-US"/>
      </w:rPr>
      <w:t xml:space="preserve">: </w:t>
    </w:r>
    <w:r w:rsidR="00D45EE4" w:rsidRPr="00D45EE4">
      <w:rPr>
        <w:szCs w:val="16"/>
        <w:lang w:val="en-US"/>
      </w:rPr>
      <w:t>0</w:t>
    </w:r>
    <w:r w:rsidR="00AA0B0A">
      <w:rPr>
        <w:szCs w:val="16"/>
        <w:lang w:val="en-US"/>
      </w:rPr>
      <w:t>4</w:t>
    </w:r>
    <w:r w:rsidR="00D45EE4" w:rsidRPr="00D45EE4">
      <w:rPr>
        <w:szCs w:val="16"/>
        <w:lang w:val="en-US"/>
      </w:rPr>
      <w:t>/09/2023</w:t>
    </w:r>
    <w:r w:rsidR="00CB4929" w:rsidRPr="00D45EE4">
      <w:rPr>
        <w:szCs w:val="16"/>
        <w:lang w:val="en-US"/>
      </w:rPr>
      <w:t xml:space="preserve"> </w:t>
    </w:r>
    <w:r w:rsidR="00FB778C" w:rsidRPr="00D45EE4">
      <w:rPr>
        <w:szCs w:val="16"/>
        <w:lang w:val="en-US"/>
      </w:rPr>
      <w:t xml:space="preserve">- </w:t>
    </w:r>
    <w:r w:rsidR="00CB4929">
      <w:rPr>
        <w:szCs w:val="16"/>
        <w:lang w:val="fr-FR"/>
      </w:rPr>
      <w:fldChar w:fldCharType="begin"/>
    </w:r>
    <w:r w:rsidR="00CB4929" w:rsidRPr="00D45EE4">
      <w:rPr>
        <w:szCs w:val="16"/>
        <w:lang w:val="en-US"/>
      </w:rPr>
      <w:instrText xml:space="preserve"> PAGE  \* Arabic  \* MERGEFORMAT </w:instrText>
    </w:r>
    <w:r w:rsidR="00CB4929">
      <w:rPr>
        <w:szCs w:val="16"/>
        <w:lang w:val="fr-FR"/>
      </w:rPr>
      <w:fldChar w:fldCharType="separate"/>
    </w:r>
    <w:r w:rsidR="00CB4929" w:rsidRPr="00D45EE4">
      <w:rPr>
        <w:noProof/>
        <w:szCs w:val="16"/>
        <w:lang w:val="en-US"/>
      </w:rPr>
      <w:t>1</w:t>
    </w:r>
    <w:r w:rsidR="00CB4929">
      <w:rPr>
        <w:szCs w:val="16"/>
        <w:lang w:val="fr-FR"/>
      </w:rPr>
      <w:fldChar w:fldCharType="end"/>
    </w:r>
    <w:r w:rsidR="00FB778C" w:rsidRPr="00D45EE4">
      <w:rPr>
        <w:szCs w:val="16"/>
        <w:lang w:val="en-US"/>
      </w:rPr>
      <w:t>/</w:t>
    </w:r>
    <w:r w:rsidR="00CB4929">
      <w:rPr>
        <w:szCs w:val="16"/>
        <w:lang w:val="fr-FR"/>
      </w:rPr>
      <w:fldChar w:fldCharType="begin"/>
    </w:r>
    <w:r w:rsidR="00CB4929" w:rsidRPr="00D45EE4">
      <w:rPr>
        <w:szCs w:val="16"/>
        <w:lang w:val="en-US"/>
      </w:rPr>
      <w:instrText xml:space="preserve"> NUMPAGES  \* Arabic  \* MERGEFORMAT </w:instrText>
    </w:r>
    <w:r w:rsidR="00CB4929">
      <w:rPr>
        <w:szCs w:val="16"/>
        <w:lang w:val="fr-FR"/>
      </w:rPr>
      <w:fldChar w:fldCharType="separate"/>
    </w:r>
    <w:r w:rsidR="00CB4929" w:rsidRPr="00D45EE4">
      <w:rPr>
        <w:noProof/>
        <w:szCs w:val="16"/>
        <w:lang w:val="en-US"/>
      </w:rPr>
      <w:t>2</w:t>
    </w:r>
    <w:r w:rsidR="00CB4929">
      <w:rPr>
        <w:szCs w:val="16"/>
        <w:lang w:val="fr-FR"/>
      </w:rPr>
      <w:fldChar w:fldCharType="end"/>
    </w:r>
  </w:p>
  <w:p w14:paraId="46897FFF" w14:textId="77777777" w:rsidR="00FB778C" w:rsidRPr="00304072" w:rsidRDefault="00FB778C" w:rsidP="00FB778C">
    <w:pPr>
      <w:pStyle w:val="Footer"/>
    </w:pPr>
    <w:r w:rsidRPr="00304072">
      <w:rPr>
        <w:rStyle w:val="Strong"/>
      </w:rPr>
      <w:t xml:space="preserve">Eternit </w:t>
    </w:r>
    <w:r w:rsidR="00152CD1">
      <w:rPr>
        <w:rStyle w:val="Strong"/>
      </w:rPr>
      <w:t>nv</w:t>
    </w:r>
    <w:r w:rsidRPr="00304072">
      <w:rPr>
        <w:szCs w:val="16"/>
      </w:rPr>
      <w:t xml:space="preserve">, </w:t>
    </w:r>
    <w:proofErr w:type="spellStart"/>
    <w:r w:rsidRPr="00304072">
      <w:rPr>
        <w:szCs w:val="16"/>
      </w:rPr>
      <w:t>Kuiermansstraat</w:t>
    </w:r>
    <w:proofErr w:type="spellEnd"/>
    <w:r w:rsidRPr="00304072">
      <w:rPr>
        <w:szCs w:val="16"/>
      </w:rPr>
      <w:t xml:space="preserve"> 1, 1880 Kapelle-op-den-Bos, Belgiu</w:t>
    </w:r>
    <w:r w:rsidR="00304072" w:rsidRPr="00304072">
      <w:rPr>
        <w:szCs w:val="16"/>
      </w:rPr>
      <w:t>m</w:t>
    </w:r>
    <w:r w:rsidRPr="00304072">
      <w:rPr>
        <w:szCs w:val="16"/>
      </w:rPr>
      <w:t xml:space="preserve"> - </w:t>
    </w:r>
    <w:r w:rsidR="003C1E0B">
      <w:rPr>
        <w:szCs w:val="16"/>
      </w:rPr>
      <w:t>BTW</w:t>
    </w:r>
    <w:r w:rsidRPr="00304072">
      <w:rPr>
        <w:szCs w:val="16"/>
      </w:rPr>
      <w:t xml:space="preserve"> BE 0 466 059 066</w:t>
    </w:r>
    <w:r w:rsidRPr="00C86C98">
      <w:rPr>
        <w:rFonts w:ascii="Arial" w:hAnsi="Arial" w:cs="Arial"/>
        <w:noProof/>
        <w:color w:val="596275"/>
        <w:szCs w:val="16"/>
      </w:rPr>
      <w:drawing>
        <wp:anchor distT="0" distB="0" distL="114300" distR="114300" simplePos="0" relativeHeight="251662337" behindDoc="1" locked="0" layoutInCell="1" allowOverlap="1" wp14:anchorId="69998F72" wp14:editId="4320FB21">
          <wp:simplePos x="0" y="0"/>
          <wp:positionH relativeFrom="page">
            <wp:posOffset>0</wp:posOffset>
          </wp:positionH>
          <wp:positionV relativeFrom="page">
            <wp:posOffset>9998240</wp:posOffset>
          </wp:positionV>
          <wp:extent cx="7614000" cy="691200"/>
          <wp:effectExtent l="0" t="0" r="635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p w14:paraId="28AFF53C" w14:textId="77777777" w:rsidR="00DD19DE" w:rsidRDefault="00DD19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7A34" w14:textId="77777777" w:rsidR="00093296" w:rsidRDefault="00093296" w:rsidP="00607027">
      <w:r>
        <w:separator/>
      </w:r>
    </w:p>
  </w:footnote>
  <w:footnote w:type="continuationSeparator" w:id="0">
    <w:p w14:paraId="72864D75" w14:textId="77777777" w:rsidR="00093296" w:rsidRDefault="00093296" w:rsidP="00607027">
      <w:r>
        <w:continuationSeparator/>
      </w:r>
    </w:p>
  </w:footnote>
  <w:footnote w:type="continuationNotice" w:id="1">
    <w:p w14:paraId="7E3FE206" w14:textId="77777777" w:rsidR="00093296" w:rsidRDefault="00093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E96D" w14:textId="77777777" w:rsidR="00052636" w:rsidRPr="005B4766" w:rsidRDefault="00052636" w:rsidP="00052636">
    <w:pPr>
      <w:pStyle w:val="01Body"/>
      <w:jc w:val="right"/>
      <w:rPr>
        <w:b/>
        <w:bCs/>
        <w:color w:val="FEB116" w:themeColor="background2"/>
        <w:sz w:val="14"/>
        <w:szCs w:val="16"/>
      </w:rPr>
    </w:pPr>
    <w:proofErr w:type="gramStart"/>
    <w:r w:rsidRPr="005B4766">
      <w:rPr>
        <w:b/>
        <w:bCs/>
        <w:color w:val="FEB116" w:themeColor="background2"/>
        <w:sz w:val="14"/>
        <w:szCs w:val="16"/>
      </w:rPr>
      <w:t>www.cedral.world</w:t>
    </w:r>
    <w:proofErr w:type="gramEnd"/>
  </w:p>
  <w:p w14:paraId="3090F721" w14:textId="77777777" w:rsidR="00304072" w:rsidRPr="00304072" w:rsidRDefault="00304072" w:rsidP="00304072">
    <w:pPr>
      <w:pStyle w:val="01Body"/>
      <w:jc w:val="right"/>
      <w:rPr>
        <w:sz w:val="14"/>
        <w:szCs w:val="16"/>
      </w:rPr>
    </w:pPr>
    <w:r w:rsidRPr="00304072">
      <w:rPr>
        <w:sz w:val="14"/>
        <w:szCs w:val="16"/>
      </w:rPr>
      <w:t xml:space="preserve">Tel. België +32 15 71 71 71 - </w:t>
    </w:r>
    <w:proofErr w:type="spellStart"/>
    <w:r w:rsidRPr="00304072">
      <w:rPr>
        <w:sz w:val="14"/>
        <w:szCs w:val="16"/>
      </w:rPr>
      <w:t>info.benelux@cedral.world</w:t>
    </w:r>
    <w:proofErr w:type="spellEnd"/>
  </w:p>
  <w:p w14:paraId="4465827B" w14:textId="77777777" w:rsidR="00052636" w:rsidRPr="00304072" w:rsidRDefault="00304072" w:rsidP="00304072">
    <w:pPr>
      <w:pStyle w:val="01Body"/>
      <w:spacing w:after="480"/>
      <w:jc w:val="right"/>
      <w:rPr>
        <w:sz w:val="14"/>
        <w:szCs w:val="16"/>
      </w:rPr>
    </w:pPr>
    <w:r w:rsidRPr="00304072">
      <w:rPr>
        <w:sz w:val="14"/>
        <w:szCs w:val="16"/>
      </w:rPr>
      <w:t xml:space="preserve">Tel. Nederland +31 30 236 87 32 - </w:t>
    </w:r>
    <w:proofErr w:type="spellStart"/>
    <w:r w:rsidRPr="00304072">
      <w:rPr>
        <w:sz w:val="14"/>
        <w:szCs w:val="16"/>
      </w:rPr>
      <w:t>info.benelux@cedral.world</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4EF051FB" w14:textId="77777777" w:rsidTr="00197563">
      <w:trPr>
        <w:trHeight w:val="227"/>
      </w:trPr>
      <w:tc>
        <w:tcPr>
          <w:tcW w:w="8674" w:type="dxa"/>
          <w:shd w:val="clear" w:color="auto" w:fill="596275" w:themeFill="text2"/>
          <w:tcMar>
            <w:top w:w="113" w:type="dxa"/>
            <w:left w:w="113" w:type="dxa"/>
          </w:tcMar>
        </w:tcPr>
        <w:sdt>
          <w:sdtPr>
            <w:rPr>
              <w:rStyle w:val="00HeaderSubtitelChar"/>
              <w:caps/>
            </w:rPr>
            <w:id w:val="-1497962986"/>
            <w:dataBinding w:prefixMappings="xmlns:ns0='http://purl.org/dc/elements/1.1/' xmlns:ns1='http://schemas.openxmlformats.org/package/2006/metadata/core-properties' " w:xpath="/ns1:coreProperties[1]/ns0:subject[1]" w:storeItemID="{6C3C8BC8-F283-45AE-878A-BAB7291924A1}"/>
            <w15:appearance w15:val="hidden"/>
            <w:text/>
          </w:sdtPr>
          <w:sdtEndPr>
            <w:rPr>
              <w:rStyle w:val="00HeaderSubtitelChar"/>
            </w:rPr>
          </w:sdtEndPr>
          <w:sdtContent>
            <w:p w14:paraId="054B8C31" w14:textId="442C088F" w:rsidR="00197563" w:rsidRPr="00197563" w:rsidRDefault="00D45EE4" w:rsidP="00C32A33">
              <w:pPr>
                <w:pStyle w:val="00HeaderSubtitel"/>
                <w:rPr>
                  <w:lang w:val="en-GB"/>
                </w:rPr>
              </w:pPr>
              <w:r>
                <w:rPr>
                  <w:rStyle w:val="00HeaderSubtitelChar"/>
                  <w:caps/>
                </w:rPr>
                <w:t>BESTEKOMSCHRIJVING</w:t>
              </w:r>
            </w:p>
          </w:sdtContent>
        </w:sdt>
      </w:tc>
      <w:tc>
        <w:tcPr>
          <w:tcW w:w="964" w:type="dxa"/>
          <w:vMerge w:val="restart"/>
          <w:shd w:val="clear" w:color="auto" w:fill="FEB116" w:themeFill="background2"/>
        </w:tcPr>
        <w:p w14:paraId="3E4DEFAB" w14:textId="77777777" w:rsidR="00197563" w:rsidRPr="00197563" w:rsidRDefault="00197563" w:rsidP="00052636">
          <w:pPr>
            <w:pStyle w:val="01Body"/>
            <w:rPr>
              <w:rFonts w:cstheme="minorHAnsi"/>
              <w:lang w:val="en-GB"/>
            </w:rPr>
          </w:pPr>
        </w:p>
      </w:tc>
    </w:tr>
    <w:tr w:rsidR="00197563" w:rsidRPr="00197563" w14:paraId="70B9E9FD" w14:textId="77777777" w:rsidTr="00197563">
      <w:trPr>
        <w:trHeight w:val="227"/>
      </w:trPr>
      <w:tc>
        <w:tcPr>
          <w:tcW w:w="8674" w:type="dxa"/>
          <w:shd w:val="clear" w:color="auto" w:fill="596275" w:themeFill="text2"/>
          <w:tcMar>
            <w:left w:w="113" w:type="dxa"/>
            <w:bottom w:w="113" w:type="dxa"/>
          </w:tcMar>
        </w:tcPr>
        <w:sdt>
          <w:sdtPr>
            <w:rPr>
              <w:rStyle w:val="00HeaderTitelChar"/>
              <w:b/>
            </w:rPr>
            <w:id w:val="2029368627"/>
            <w:dataBinding w:prefixMappings="xmlns:ns0='http://purl.org/dc/elements/1.1/' xmlns:ns1='http://schemas.openxmlformats.org/package/2006/metadata/core-properties' " w:xpath="/ns1:coreProperties[1]/ns0:title[1]" w:storeItemID="{6C3C8BC8-F283-45AE-878A-BAB7291924A1}"/>
            <w15:appearance w15:val="hidden"/>
            <w:text/>
          </w:sdtPr>
          <w:sdtEndPr>
            <w:rPr>
              <w:rStyle w:val="00HeaderTitelChar"/>
            </w:rPr>
          </w:sdtEndPr>
          <w:sdtContent>
            <w:p w14:paraId="7485E25F" w14:textId="29A96DF5" w:rsidR="00197563" w:rsidRPr="00197563" w:rsidRDefault="00D45EE4" w:rsidP="00C32A33">
              <w:pPr>
                <w:pStyle w:val="00HeaderTitel"/>
                <w:rPr>
                  <w:lang w:val="en-GB"/>
                </w:rPr>
              </w:pPr>
              <w:r>
                <w:rPr>
                  <w:rStyle w:val="00HeaderTitelChar"/>
                  <w:b/>
                </w:rPr>
                <w:t>CEDRAL BOARD</w:t>
              </w:r>
            </w:p>
          </w:sdtContent>
        </w:sdt>
      </w:tc>
      <w:tc>
        <w:tcPr>
          <w:tcW w:w="964" w:type="dxa"/>
          <w:vMerge/>
          <w:shd w:val="clear" w:color="auto" w:fill="FEB116" w:themeFill="background2"/>
        </w:tcPr>
        <w:p w14:paraId="4F4A4EB2" w14:textId="77777777" w:rsidR="00197563" w:rsidRPr="00197563" w:rsidRDefault="00197563" w:rsidP="00052636">
          <w:pPr>
            <w:pStyle w:val="01Body"/>
            <w:rPr>
              <w:rFonts w:cstheme="minorHAnsi"/>
              <w:lang w:val="en-GB"/>
            </w:rPr>
          </w:pPr>
        </w:p>
      </w:tc>
    </w:tr>
  </w:tbl>
  <w:p w14:paraId="27527B42"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60289" behindDoc="1" locked="0" layoutInCell="1" allowOverlap="1" wp14:anchorId="044F5D7A" wp14:editId="73C1B715">
          <wp:simplePos x="0" y="0"/>
          <wp:positionH relativeFrom="page">
            <wp:posOffset>0</wp:posOffset>
          </wp:positionH>
          <wp:positionV relativeFrom="page">
            <wp:posOffset>0</wp:posOffset>
          </wp:positionV>
          <wp:extent cx="7560000" cy="1191600"/>
          <wp:effectExtent l="0" t="0" r="3175" b="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45E"/>
    <w:multiLevelType w:val="hybridMultilevel"/>
    <w:tmpl w:val="12AEFD58"/>
    <w:lvl w:ilvl="0" w:tplc="F244C52E">
      <w:numFmt w:val="bullet"/>
      <w:lvlText w:val="□"/>
      <w:lvlJc w:val="left"/>
      <w:pPr>
        <w:tabs>
          <w:tab w:val="num" w:pos="720"/>
        </w:tabs>
        <w:ind w:left="720" w:hanging="360"/>
      </w:pPr>
      <w:rPr>
        <w:rFonts w:ascii="Arial" w:eastAsia="Times New Roman"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AC1FF4"/>
    <w:multiLevelType w:val="multilevel"/>
    <w:tmpl w:val="01A445EC"/>
    <w:lvl w:ilvl="0">
      <w:start w:val="1"/>
      <w:numFmt w:val="decimal"/>
      <w:pStyle w:val="BodyTextIndentBlac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3579394">
    <w:abstractNumId w:val="1"/>
  </w:num>
  <w:num w:numId="2" w16cid:durableId="462699825">
    <w:abstractNumId w:val="4"/>
  </w:num>
  <w:num w:numId="3" w16cid:durableId="1345089012">
    <w:abstractNumId w:val="3"/>
  </w:num>
  <w:num w:numId="4" w16cid:durableId="1935816722">
    <w:abstractNumId w:val="2"/>
  </w:num>
  <w:num w:numId="5" w16cid:durableId="213590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EF"/>
    <w:rsid w:val="00010764"/>
    <w:rsid w:val="00020621"/>
    <w:rsid w:val="00035089"/>
    <w:rsid w:val="00040669"/>
    <w:rsid w:val="00052636"/>
    <w:rsid w:val="00060B4F"/>
    <w:rsid w:val="0008370E"/>
    <w:rsid w:val="00091A5B"/>
    <w:rsid w:val="00091E72"/>
    <w:rsid w:val="00093296"/>
    <w:rsid w:val="000A4A16"/>
    <w:rsid w:val="000B54BD"/>
    <w:rsid w:val="00105B93"/>
    <w:rsid w:val="001439CB"/>
    <w:rsid w:val="00152CD1"/>
    <w:rsid w:val="001764E4"/>
    <w:rsid w:val="00184C78"/>
    <w:rsid w:val="00197563"/>
    <w:rsid w:val="001E1024"/>
    <w:rsid w:val="00220EBF"/>
    <w:rsid w:val="00236516"/>
    <w:rsid w:val="00254BA8"/>
    <w:rsid w:val="002775C1"/>
    <w:rsid w:val="0028312B"/>
    <w:rsid w:val="002C4F67"/>
    <w:rsid w:val="002F723E"/>
    <w:rsid w:val="00304072"/>
    <w:rsid w:val="003240EF"/>
    <w:rsid w:val="0036362B"/>
    <w:rsid w:val="00383B24"/>
    <w:rsid w:val="003B00DD"/>
    <w:rsid w:val="003C1E0B"/>
    <w:rsid w:val="003C7E41"/>
    <w:rsid w:val="00434F5C"/>
    <w:rsid w:val="00445A90"/>
    <w:rsid w:val="004506D0"/>
    <w:rsid w:val="00500FEF"/>
    <w:rsid w:val="00533210"/>
    <w:rsid w:val="0053624B"/>
    <w:rsid w:val="00544005"/>
    <w:rsid w:val="005476A7"/>
    <w:rsid w:val="005808C6"/>
    <w:rsid w:val="005809B4"/>
    <w:rsid w:val="005B4766"/>
    <w:rsid w:val="005B6103"/>
    <w:rsid w:val="005E65DF"/>
    <w:rsid w:val="00607027"/>
    <w:rsid w:val="00635E8A"/>
    <w:rsid w:val="00652A37"/>
    <w:rsid w:val="00673EF8"/>
    <w:rsid w:val="0067485B"/>
    <w:rsid w:val="006C1282"/>
    <w:rsid w:val="006C6CE3"/>
    <w:rsid w:val="00701707"/>
    <w:rsid w:val="00764F07"/>
    <w:rsid w:val="00772036"/>
    <w:rsid w:val="0078566F"/>
    <w:rsid w:val="007C03F1"/>
    <w:rsid w:val="007D1780"/>
    <w:rsid w:val="007F1D06"/>
    <w:rsid w:val="00814844"/>
    <w:rsid w:val="0082178D"/>
    <w:rsid w:val="00851E2E"/>
    <w:rsid w:val="008547C1"/>
    <w:rsid w:val="00883427"/>
    <w:rsid w:val="008B4383"/>
    <w:rsid w:val="008F1B1F"/>
    <w:rsid w:val="00923C38"/>
    <w:rsid w:val="0094434D"/>
    <w:rsid w:val="00945114"/>
    <w:rsid w:val="009E14B3"/>
    <w:rsid w:val="009E30C7"/>
    <w:rsid w:val="00AA0B0A"/>
    <w:rsid w:val="00B46806"/>
    <w:rsid w:val="00B563C0"/>
    <w:rsid w:val="00B91933"/>
    <w:rsid w:val="00B97220"/>
    <w:rsid w:val="00BE314B"/>
    <w:rsid w:val="00BF27C5"/>
    <w:rsid w:val="00C11D08"/>
    <w:rsid w:val="00C32A33"/>
    <w:rsid w:val="00C961DA"/>
    <w:rsid w:val="00CA5EB4"/>
    <w:rsid w:val="00CB4929"/>
    <w:rsid w:val="00D45EE4"/>
    <w:rsid w:val="00D85AC0"/>
    <w:rsid w:val="00DD19DE"/>
    <w:rsid w:val="00DE79FB"/>
    <w:rsid w:val="00E731A2"/>
    <w:rsid w:val="00E90074"/>
    <w:rsid w:val="00EA6969"/>
    <w:rsid w:val="00EA6BBC"/>
    <w:rsid w:val="00EA7063"/>
    <w:rsid w:val="00EF1476"/>
    <w:rsid w:val="00F2264B"/>
    <w:rsid w:val="00F430EE"/>
    <w:rsid w:val="00FA7EBF"/>
    <w:rsid w:val="00FB778C"/>
    <w:rsid w:val="00FE4BE7"/>
    <w:rsid w:val="00FF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0E35"/>
  <w15:chartTrackingRefBased/>
  <w15:docId w15:val="{2EED7FD6-26D2-45D0-B54D-0FCC6408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E2E"/>
    <w:rPr>
      <w:lang w:val="nl-BE"/>
    </w:rPr>
  </w:style>
  <w:style w:type="paragraph" w:styleId="Heading1">
    <w:name w:val="heading 1"/>
    <w:basedOn w:val="01Body"/>
    <w:next w:val="Normal"/>
    <w:link w:val="Heading1Char"/>
    <w:uiPriority w:val="9"/>
    <w:qFormat/>
    <w:rsid w:val="00197563"/>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FEB116"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FEB116" w:themeColor="background2"/>
      <w:sz w:val="22"/>
      <w:szCs w:val="26"/>
    </w:rPr>
  </w:style>
  <w:style w:type="paragraph" w:customStyle="1" w:styleId="01Body">
    <w:name w:val="01 Body"/>
    <w:basedOn w:val="Normal"/>
    <w:link w:val="01BodyChar"/>
    <w:qFormat/>
    <w:rsid w:val="008547C1"/>
    <w:pPr>
      <w:spacing w:line="264" w:lineRule="auto"/>
    </w:pPr>
    <w:rPr>
      <w:color w:val="596275" w:themeColor="text2"/>
      <w:sz w:val="18"/>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8547C1"/>
    <w:rPr>
      <w:color w:val="596275" w:themeColor="text2"/>
      <w:sz w:val="18"/>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C32A33"/>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C32A33"/>
    <w:rPr>
      <w:rFonts w:ascii="Calibri" w:hAnsi="Calibri" w:cstheme="minorHAnsi"/>
      <w:b/>
      <w:color w:val="FFFFFF" w:themeColor="background1"/>
      <w:sz w:val="32"/>
      <w:szCs w:val="32"/>
      <w:lang w:val="nl-NL"/>
    </w:rPr>
  </w:style>
  <w:style w:type="character" w:customStyle="1" w:styleId="00HeaderSubtitelChar">
    <w:name w:val="00 Header Subtitel Char"/>
    <w:basedOn w:val="01BodyChar"/>
    <w:link w:val="00HeaderSubtitel"/>
    <w:rsid w:val="00C32A33"/>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C32A33"/>
    <w:rPr>
      <w:rFonts w:ascii="Calibri" w:hAnsi="Calibri" w:cstheme="minorHAnsi"/>
      <w:b/>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197563"/>
    <w:rPr>
      <w:rFonts w:asciiTheme="majorHAnsi" w:eastAsiaTheme="majorEastAsia" w:hAnsiTheme="majorHAnsi" w:cstheme="majorBidi"/>
      <w:b/>
      <w:color w:val="596275" w:themeColor="text2"/>
      <w:sz w:val="28"/>
      <w:szCs w:val="32"/>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paragraph" w:styleId="BodyTextIndent">
    <w:name w:val="Body Text Indent"/>
    <w:basedOn w:val="Normal"/>
    <w:link w:val="BodyTextIndentChar"/>
    <w:unhideWhenUsed/>
    <w:rsid w:val="00D45EE4"/>
    <w:pPr>
      <w:spacing w:after="120"/>
      <w:ind w:left="283"/>
    </w:pPr>
    <w:rPr>
      <w:rFonts w:ascii="Calibri" w:hAnsi="Calibri" w:cs="Calibri"/>
      <w:sz w:val="32"/>
      <w:szCs w:val="32"/>
      <w:lang w:val="nl-NL"/>
    </w:rPr>
  </w:style>
  <w:style w:type="character" w:customStyle="1" w:styleId="BodyTextIndentChar">
    <w:name w:val="Body Text Indent Char"/>
    <w:basedOn w:val="DefaultParagraphFont"/>
    <w:link w:val="BodyTextIndent"/>
    <w:rsid w:val="00D45EE4"/>
    <w:rPr>
      <w:rFonts w:ascii="Calibri" w:hAnsi="Calibri" w:cs="Calibri"/>
      <w:sz w:val="32"/>
      <w:szCs w:val="32"/>
      <w:lang w:val="nl-NL"/>
    </w:rPr>
  </w:style>
  <w:style w:type="paragraph" w:customStyle="1" w:styleId="Left36ptProductkarakteristieken">
    <w:name w:val="Left:  36 pt Product karakteristieken"/>
    <w:basedOn w:val="Normal"/>
    <w:rsid w:val="00D45EE4"/>
    <w:pPr>
      <w:overflowPunct w:val="0"/>
      <w:autoSpaceDE w:val="0"/>
      <w:autoSpaceDN w:val="0"/>
      <w:adjustRightInd w:val="0"/>
      <w:ind w:left="720"/>
      <w:textAlignment w:val="baseline"/>
    </w:pPr>
    <w:rPr>
      <w:rFonts w:ascii="Arial" w:eastAsia="Times New Roman" w:hAnsi="Arial" w:cs="Times New Roman"/>
      <w:lang w:val="nl"/>
    </w:rPr>
  </w:style>
  <w:style w:type="paragraph" w:customStyle="1" w:styleId="BodyTextIndentBlack">
    <w:name w:val="Body Text Indent + Black"/>
    <w:basedOn w:val="BodyTextIndent"/>
    <w:rsid w:val="00D45EE4"/>
    <w:pPr>
      <w:numPr>
        <w:numId w:val="4"/>
      </w:numPr>
      <w:overflowPunct w:val="0"/>
      <w:autoSpaceDE w:val="0"/>
      <w:autoSpaceDN w:val="0"/>
      <w:adjustRightInd w:val="0"/>
      <w:spacing w:after="0"/>
      <w:jc w:val="both"/>
      <w:textAlignment w:val="baseline"/>
    </w:pPr>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1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tld\Downloads\15585_sjabloon_Cedral_sidings_NL-v2.dotx" TargetMode="External"/></Relationships>
</file>

<file path=word/theme/theme1.xml><?xml version="1.0" encoding="utf-8"?>
<a:theme xmlns:a="http://schemas.openxmlformats.org/drawingml/2006/main" name="Office Theme">
  <a:themeElements>
    <a:clrScheme name="Cedral - Sidings">
      <a:dk1>
        <a:srgbClr val="000000"/>
      </a:dk1>
      <a:lt1>
        <a:srgbClr val="FFFFFF"/>
      </a:lt1>
      <a:dk2>
        <a:srgbClr val="596275"/>
      </a:dk2>
      <a:lt2>
        <a:srgbClr val="FEB116"/>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3" ma:contentTypeDescription="Een nieuw document maken." ma:contentTypeScope="" ma:versionID="a28e6e6dcb226b9e09ad17f61209ae4c">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93c7609b2570df0953a2f135b8f56a01"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77e18f-ad5a-4542-a395-b20882dd98fd" xsi:nil="true"/>
    <lcf76f155ced4ddcb4097134ff3c332f xmlns="391e8560-09a5-49ed-8f4b-2fe5a213c4b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6EAB3-3D8D-4886-AA83-173887837C6D}">
  <ds:schemaRefs>
    <ds:schemaRef ds:uri="http://schemas.openxmlformats.org/officeDocument/2006/bibliography"/>
  </ds:schemaRefs>
</ds:datastoreItem>
</file>

<file path=customXml/itemProps2.xml><?xml version="1.0" encoding="utf-8"?>
<ds:datastoreItem xmlns:ds="http://schemas.openxmlformats.org/officeDocument/2006/customXml" ds:itemID="{357247F3-814A-4D06-A413-E5667C00474A}"/>
</file>

<file path=customXml/itemProps3.xml><?xml version="1.0" encoding="utf-8"?>
<ds:datastoreItem xmlns:ds="http://schemas.openxmlformats.org/officeDocument/2006/customXml" ds:itemID="{AF71FD53-F8DF-4450-8F41-656B9AE2E20A}">
  <ds:schemaRefs>
    <ds:schemaRef ds:uri="http://schemas.microsoft.com/office/2006/metadata/properties"/>
    <ds:schemaRef ds:uri="http://schemas.microsoft.com/office/infopath/2007/PartnerControls"/>
    <ds:schemaRef ds:uri="17d2c299-001b-48d8-aeff-0c3b0d1e52ae"/>
    <ds:schemaRef ds:uri="7fe0bf70-1db4-4fc6-bd6f-fe2c32c25b4d"/>
  </ds:schemaRefs>
</ds:datastoreItem>
</file>

<file path=customXml/itemProps4.xml><?xml version="1.0" encoding="utf-8"?>
<ds:datastoreItem xmlns:ds="http://schemas.openxmlformats.org/officeDocument/2006/customXml" ds:itemID="{1AD8109D-5065-440F-9600-ACBEB5E8D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15585_sjabloon_Cedral_sidings_NL-v2</Template>
  <TotalTime>125</TotalTime>
  <Pages>2</Pages>
  <Words>413</Words>
  <Characters>2359</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Titel test</vt:lpstr>
      <vt:lpstr>Header 1</vt:lpstr>
      <vt:lpstr>    Header 2</vt:lpstr>
      <vt:lpstr>        Header 3</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BOARD</dc:title>
  <dc:subject>BESTEKOMSCHRIJVING</dc:subject>
  <dc:creator>Laurent Dierickx</dc:creator>
  <cp:keywords/>
  <dc:description/>
  <cp:lastModifiedBy>Mark Huys</cp:lastModifiedBy>
  <cp:revision>36</cp:revision>
  <dcterms:created xsi:type="dcterms:W3CDTF">2023-04-24T15:51:00Z</dcterms:created>
  <dcterms:modified xsi:type="dcterms:W3CDTF">2023-09-01T11:56:00Z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Order">
    <vt:r8>4099900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