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7137" w14:textId="77777777" w:rsidR="00D45EE4" w:rsidRPr="00786AD6" w:rsidRDefault="00D45EE4" w:rsidP="00D45EE4">
      <w:pPr>
        <w:rPr>
          <w:rFonts w:ascii="Trebuchet MS" w:hAnsi="Trebuchet MS" w:cs="Arial"/>
          <w:color w:val="4D4E53"/>
          <w:sz w:val="28"/>
          <w:szCs w:val="28"/>
        </w:rPr>
      </w:pPr>
      <w:r w:rsidRPr="00786AD6">
        <w:rPr>
          <w:rFonts w:ascii="Arial" w:hAnsi="Arial" w:cs="Arial"/>
          <w:i/>
          <w:iCs/>
          <w:color w:val="4D4E53"/>
          <w:sz w:val="16"/>
          <w:szCs w:val="16"/>
        </w:rPr>
        <w:t>D</w:t>
      </w:r>
      <w:r>
        <w:rPr>
          <w:rFonts w:ascii="Arial" w:hAnsi="Arial" w:cs="Arial"/>
          <w:i/>
          <w:iCs/>
          <w:color w:val="4D4E53"/>
          <w:sz w:val="16"/>
          <w:szCs w:val="16"/>
        </w:rPr>
        <w:t>eze bestekomschrijving</w:t>
      </w:r>
      <w:r w:rsidRPr="00786AD6">
        <w:rPr>
          <w:rFonts w:ascii="Arial" w:hAnsi="Arial" w:cs="Arial"/>
          <w:i/>
          <w:iCs/>
          <w:color w:val="4D4E53"/>
          <w:sz w:val="16"/>
          <w:szCs w:val="16"/>
        </w:rPr>
        <w:t xml:space="preserve"> vervangt alle voorgaande uitgaven. Eternit nv houdt zich het recht voor dit informatieblad te wijzigen zonder voorafgaande kennisgeving. De lezer dient er zich van te vergewissen steeds de meest recente versie te raadplegen (zie publicatiedatum in </w:t>
      </w:r>
      <w:proofErr w:type="spellStart"/>
      <w:r w:rsidRPr="00786AD6">
        <w:rPr>
          <w:rFonts w:ascii="Arial" w:hAnsi="Arial" w:cs="Arial"/>
          <w:i/>
          <w:iCs/>
          <w:color w:val="4D4E53"/>
          <w:sz w:val="16"/>
          <w:szCs w:val="16"/>
        </w:rPr>
        <w:t>footer</w:t>
      </w:r>
      <w:proofErr w:type="spellEnd"/>
      <w:r w:rsidRPr="00786AD6">
        <w:rPr>
          <w:rFonts w:ascii="Arial" w:hAnsi="Arial" w:cs="Arial"/>
          <w:i/>
          <w:iCs/>
          <w:color w:val="4D4E53"/>
          <w:sz w:val="16"/>
          <w:szCs w:val="16"/>
        </w:rPr>
        <w:t>).</w:t>
      </w:r>
    </w:p>
    <w:p w14:paraId="5E581C2A" w14:textId="2851B175" w:rsidR="00D45EE4" w:rsidRPr="003D0EC7" w:rsidRDefault="00E81480" w:rsidP="00D45EE4">
      <w:pPr>
        <w:pStyle w:val="Heading1"/>
        <w:rPr>
          <w:lang w:val="nl-NL"/>
        </w:rPr>
      </w:pPr>
      <w:r>
        <w:rPr>
          <w:rStyle w:val="Heading1Char"/>
          <w:lang w:val="nl-NL"/>
        </w:rPr>
        <w:t>GEVELBEKLEDING</w:t>
      </w:r>
      <w:r w:rsidR="00D45EE4">
        <w:rPr>
          <w:rStyle w:val="Heading1Char"/>
          <w:lang w:val="nl-NL"/>
        </w:rPr>
        <w:t xml:space="preserve"> – VEZELCEMENT</w:t>
      </w:r>
      <w:r w:rsidR="00ED62DC">
        <w:rPr>
          <w:rStyle w:val="Heading1Char"/>
          <w:lang w:val="nl-NL"/>
        </w:rPr>
        <w:t>STROKEN</w:t>
      </w:r>
      <w:r w:rsidR="00D45EE4">
        <w:rPr>
          <w:lang w:val="nl-NL"/>
        </w:rPr>
        <w:t xml:space="preserve"> CEDRAL </w:t>
      </w:r>
      <w:r>
        <w:rPr>
          <w:lang w:val="nl-NL"/>
        </w:rPr>
        <w:t>CLICK</w:t>
      </w:r>
    </w:p>
    <w:p w14:paraId="753D5CE5" w14:textId="77777777" w:rsidR="00D45EE4" w:rsidRPr="003D0EC7" w:rsidRDefault="00D45EE4" w:rsidP="00D45EE4">
      <w:pPr>
        <w:pStyle w:val="01Body"/>
        <w:rPr>
          <w:lang w:val="nl-NL"/>
        </w:rPr>
      </w:pPr>
    </w:p>
    <w:p w14:paraId="4E21B96C" w14:textId="77777777" w:rsidR="00D45EE4" w:rsidRDefault="00D45EE4" w:rsidP="00D45EE4">
      <w:pPr>
        <w:spacing w:line="276" w:lineRule="auto"/>
        <w:ind w:left="-284" w:firstLine="284"/>
        <w:rPr>
          <w:rFonts w:ascii="Arial" w:hAnsi="Arial" w:cs="Arial"/>
          <w:b/>
          <w:color w:val="596275"/>
        </w:rPr>
      </w:pPr>
      <w:r>
        <w:rPr>
          <w:rFonts w:ascii="Arial" w:hAnsi="Arial" w:cs="Arial"/>
          <w:b/>
          <w:color w:val="596275"/>
        </w:rPr>
        <w:t>Materiaal</w:t>
      </w:r>
    </w:p>
    <w:p w14:paraId="643ABE08" w14:textId="77777777" w:rsidR="00695119" w:rsidRDefault="00695119" w:rsidP="00BF27C5">
      <w:pPr>
        <w:pStyle w:val="01Body"/>
        <w:rPr>
          <w:lang w:val="nl-NL"/>
        </w:rPr>
      </w:pPr>
    </w:p>
    <w:p w14:paraId="38A20C7C" w14:textId="77777777" w:rsidR="00695119" w:rsidRPr="00695119" w:rsidRDefault="00695119" w:rsidP="00695119">
      <w:pPr>
        <w:pStyle w:val="BodyText"/>
        <w:rPr>
          <w:color w:val="596275" w:themeColor="text2"/>
          <w:sz w:val="18"/>
          <w:lang w:val="nl-NL"/>
        </w:rPr>
      </w:pPr>
      <w:r w:rsidRPr="00695119">
        <w:rPr>
          <w:color w:val="596275" w:themeColor="text2"/>
          <w:sz w:val="18"/>
          <w:lang w:val="nl-NL"/>
        </w:rPr>
        <w:t>De bekledingsplanchetten zijn vervaardigd uit asbestvrije geautoclaveerde vezelcement samengesteld uit portlandcement, zand, natuurlijke organische vezels en geselecteerde minerale vulstoffen. De stroken zijn geschikt voor buitengebruik overeenkomstig NBN EN 12467 - Vlakke platen van vezelcement - Productspecificaties en beproevingsmethoden (2000). Het materiaal beschikt over een productgarantie van 10 jaar.</w:t>
      </w:r>
    </w:p>
    <w:p w14:paraId="3BC5BAED" w14:textId="13008C34" w:rsidR="00695119" w:rsidRPr="00695119" w:rsidRDefault="00695119" w:rsidP="00695119">
      <w:pPr>
        <w:pStyle w:val="BodyText"/>
        <w:rPr>
          <w:color w:val="596275" w:themeColor="text2"/>
          <w:sz w:val="18"/>
          <w:lang w:val="nl-NL"/>
        </w:rPr>
      </w:pPr>
      <w:r w:rsidRPr="00695119">
        <w:rPr>
          <w:color w:val="596275" w:themeColor="text2"/>
          <w:sz w:val="18"/>
          <w:lang w:val="nl-NL"/>
        </w:rPr>
        <w:t xml:space="preserve">De CEDRAL CLICK platen worden geproduceerd op een </w:t>
      </w:r>
      <w:proofErr w:type="spellStart"/>
      <w:r w:rsidRPr="00695119">
        <w:rPr>
          <w:color w:val="596275" w:themeColor="text2"/>
          <w:sz w:val="18"/>
          <w:lang w:val="nl-NL"/>
        </w:rPr>
        <w:t>Hatschek</w:t>
      </w:r>
      <w:proofErr w:type="spellEnd"/>
      <w:r w:rsidRPr="00695119">
        <w:rPr>
          <w:color w:val="596275" w:themeColor="text2"/>
          <w:sz w:val="18"/>
          <w:lang w:val="nl-NL"/>
        </w:rPr>
        <w:t xml:space="preserve">-machine, </w:t>
      </w:r>
      <w:proofErr w:type="spellStart"/>
      <w:r w:rsidRPr="00695119">
        <w:rPr>
          <w:color w:val="596275" w:themeColor="text2"/>
          <w:sz w:val="18"/>
          <w:lang w:val="nl-NL"/>
        </w:rPr>
        <w:t>enkelgeperst</w:t>
      </w:r>
      <w:proofErr w:type="spellEnd"/>
      <w:r w:rsidRPr="00695119">
        <w:rPr>
          <w:color w:val="596275" w:themeColor="text2"/>
          <w:sz w:val="18"/>
          <w:lang w:val="nl-NL"/>
        </w:rPr>
        <w:t xml:space="preserve"> en geautoclaveerd. </w:t>
      </w:r>
      <w:r w:rsidR="00D3010E">
        <w:rPr>
          <w:rStyle w:val="fontstyle01"/>
        </w:rPr>
        <w:t xml:space="preserve">De beeldzijde van de </w:t>
      </w:r>
      <w:proofErr w:type="spellStart"/>
      <w:r w:rsidR="00D3010E">
        <w:rPr>
          <w:rStyle w:val="fontstyle01"/>
        </w:rPr>
        <w:t>Cedral</w:t>
      </w:r>
      <w:proofErr w:type="spellEnd"/>
      <w:r w:rsidR="00D3010E">
        <w:rPr>
          <w:rStyle w:val="fontstyle01"/>
        </w:rPr>
        <w:t xml:space="preserve"> Click wordt op de machine voorzien van een houtnerfstructuur (</w:t>
      </w:r>
      <w:r w:rsidR="00D3010E">
        <w:rPr>
          <w:rStyle w:val="fontstyle21"/>
        </w:rPr>
        <w:t>Wood</w:t>
      </w:r>
      <w:r w:rsidR="00D3010E">
        <w:rPr>
          <w:rStyle w:val="fontstyle01"/>
        </w:rPr>
        <w:t>) of van een fijn gestructureerd oppervlak (</w:t>
      </w:r>
      <w:proofErr w:type="spellStart"/>
      <w:r w:rsidR="00D3010E">
        <w:rPr>
          <w:rStyle w:val="fontstyle21"/>
        </w:rPr>
        <w:t>Smooth</w:t>
      </w:r>
      <w:proofErr w:type="spellEnd"/>
      <w:r w:rsidR="00D3010E">
        <w:rPr>
          <w:rStyle w:val="fontstyle01"/>
        </w:rPr>
        <w:t xml:space="preserve">). Vervolgens worden de </w:t>
      </w:r>
      <w:proofErr w:type="spellStart"/>
      <w:r w:rsidR="00D3010E">
        <w:rPr>
          <w:rStyle w:val="fontstyle01"/>
        </w:rPr>
        <w:t>langse</w:t>
      </w:r>
      <w:proofErr w:type="spellEnd"/>
      <w:r w:rsidR="00D3010E">
        <w:rPr>
          <w:rStyle w:val="fontstyle01"/>
        </w:rPr>
        <w:t xml:space="preserve"> zijden voorzien van een tand en groef</w:t>
      </w:r>
      <w:r w:rsidR="003E0350">
        <w:rPr>
          <w:rStyle w:val="fontstyle01"/>
        </w:rPr>
        <w:t xml:space="preserve"> </w:t>
      </w:r>
      <w:r w:rsidR="00D3010E">
        <w:rPr>
          <w:rStyle w:val="fontstyle01"/>
        </w:rPr>
        <w:t xml:space="preserve">systeem en ten slotte worden </w:t>
      </w:r>
      <w:r w:rsidRPr="00695119">
        <w:rPr>
          <w:color w:val="596275" w:themeColor="text2"/>
          <w:sz w:val="18"/>
          <w:lang w:val="nl-NL"/>
        </w:rPr>
        <w:t xml:space="preserve">de CEDRAL CLICK </w:t>
      </w:r>
      <w:r w:rsidR="003E0350">
        <w:rPr>
          <w:color w:val="596275" w:themeColor="text2"/>
          <w:sz w:val="18"/>
          <w:lang w:val="nl-NL"/>
        </w:rPr>
        <w:t>stroken</w:t>
      </w:r>
      <w:r w:rsidRPr="00695119">
        <w:rPr>
          <w:color w:val="596275" w:themeColor="text2"/>
          <w:sz w:val="18"/>
          <w:lang w:val="nl-NL"/>
        </w:rPr>
        <w:t xml:space="preserve"> afgewerkt met </w:t>
      </w:r>
      <w:r w:rsidR="00DE00FF">
        <w:rPr>
          <w:color w:val="596275" w:themeColor="text2"/>
          <w:sz w:val="18"/>
          <w:lang w:val="nl-NL"/>
        </w:rPr>
        <w:t>een</w:t>
      </w:r>
      <w:r w:rsidRPr="00695119">
        <w:rPr>
          <w:color w:val="596275" w:themeColor="text2"/>
          <w:sz w:val="18"/>
          <w:lang w:val="nl-NL"/>
        </w:rPr>
        <w:t xml:space="preserve"> dekkende kleur (</w:t>
      </w:r>
      <w:proofErr w:type="spellStart"/>
      <w:r w:rsidRPr="00695119">
        <w:rPr>
          <w:color w:val="596275" w:themeColor="text2"/>
          <w:sz w:val="18"/>
          <w:lang w:val="nl-NL"/>
        </w:rPr>
        <w:t>watergedragen</w:t>
      </w:r>
      <w:proofErr w:type="spellEnd"/>
      <w:r w:rsidRPr="00695119">
        <w:rPr>
          <w:color w:val="596275" w:themeColor="text2"/>
          <w:sz w:val="18"/>
          <w:lang w:val="nl-NL"/>
        </w:rPr>
        <w:t xml:space="preserve"> acrylaatdispersie)</w:t>
      </w:r>
      <w:r w:rsidR="00DE00FF">
        <w:rPr>
          <w:color w:val="596275" w:themeColor="text2"/>
          <w:sz w:val="18"/>
          <w:lang w:val="nl-NL"/>
        </w:rPr>
        <w:t>.</w:t>
      </w:r>
      <w:r w:rsidRPr="00695119">
        <w:rPr>
          <w:color w:val="596275" w:themeColor="text2"/>
          <w:sz w:val="18"/>
          <w:lang w:val="nl-NL"/>
        </w:rPr>
        <w:t xml:space="preserve"> De rugzijde wordt afgewerkt met een transparante dampdichte coating. </w:t>
      </w:r>
    </w:p>
    <w:p w14:paraId="45F71FFD" w14:textId="77777777" w:rsidR="00D45EE4" w:rsidRDefault="00D45EE4" w:rsidP="00D45EE4">
      <w:pPr>
        <w:rPr>
          <w:color w:val="596275" w:themeColor="text2"/>
          <w:sz w:val="18"/>
        </w:rPr>
      </w:pPr>
    </w:p>
    <w:p w14:paraId="3492F538" w14:textId="77777777" w:rsidR="00D45EE4" w:rsidRPr="006968E4" w:rsidRDefault="00D45EE4" w:rsidP="00D45EE4">
      <w:pPr>
        <w:spacing w:line="276" w:lineRule="auto"/>
        <w:ind w:left="-284" w:firstLine="284"/>
        <w:rPr>
          <w:i/>
          <w:iCs/>
          <w:color w:val="596275" w:themeColor="text2"/>
          <w:sz w:val="18"/>
        </w:rPr>
      </w:pPr>
      <w:r w:rsidRPr="006968E4">
        <w:rPr>
          <w:rFonts w:ascii="Arial" w:hAnsi="Arial" w:cs="Arial"/>
          <w:b/>
          <w:color w:val="596275"/>
        </w:rPr>
        <w:t>Specificaties</w:t>
      </w:r>
    </w:p>
    <w:p w14:paraId="33BF0814" w14:textId="77777777" w:rsidR="00F44F8D" w:rsidRDefault="00F44F8D" w:rsidP="007E76B3">
      <w:pPr>
        <w:pStyle w:val="01Body"/>
        <w:rPr>
          <w:lang w:val="nl-NL"/>
        </w:rPr>
      </w:pPr>
    </w:p>
    <w:p w14:paraId="46D10DE7" w14:textId="02092437" w:rsidR="00D45EE4" w:rsidRPr="00C35251" w:rsidRDefault="00D45EE4" w:rsidP="007E76B3">
      <w:pPr>
        <w:pStyle w:val="01Body"/>
        <w:rPr>
          <w:lang w:val="nl-NL"/>
        </w:rPr>
      </w:pPr>
      <w:r w:rsidRPr="00C35251">
        <w:rPr>
          <w:lang w:val="nl-NL"/>
        </w:rPr>
        <w:t>Plaatdikte: </w:t>
      </w:r>
      <w:r w:rsidR="00C81EC2" w:rsidRPr="00C35251">
        <w:rPr>
          <w:lang w:val="nl-NL"/>
        </w:rPr>
        <w:t>12</w:t>
      </w:r>
      <w:r w:rsidRPr="00C35251">
        <w:rPr>
          <w:lang w:val="nl-NL"/>
        </w:rPr>
        <w:t xml:space="preserve"> mm</w:t>
      </w:r>
    </w:p>
    <w:p w14:paraId="5D0F351A" w14:textId="324C7416" w:rsidR="00D45EE4" w:rsidRPr="00C35251" w:rsidRDefault="00F44F8D" w:rsidP="007E76B3">
      <w:pPr>
        <w:pStyle w:val="01Body"/>
        <w:rPr>
          <w:lang w:val="nl-NL"/>
        </w:rPr>
      </w:pPr>
      <w:r>
        <w:rPr>
          <w:lang w:val="nl-NL"/>
        </w:rPr>
        <w:t>Breedte</w:t>
      </w:r>
      <w:r w:rsidR="00F77375" w:rsidRPr="00C35251">
        <w:rPr>
          <w:lang w:val="nl-NL"/>
        </w:rPr>
        <w:t>: 186 mm</w:t>
      </w:r>
    </w:p>
    <w:p w14:paraId="2B750CA6" w14:textId="598FE8E6" w:rsidR="00D45EE4" w:rsidRPr="00C35251" w:rsidRDefault="00D45EE4" w:rsidP="007E76B3">
      <w:pPr>
        <w:pStyle w:val="01Body"/>
        <w:rPr>
          <w:lang w:val="nl-NL"/>
        </w:rPr>
      </w:pPr>
      <w:r w:rsidRPr="00C35251">
        <w:rPr>
          <w:lang w:val="nl-NL"/>
        </w:rPr>
        <w:t xml:space="preserve">Densiteit: </w:t>
      </w:r>
      <w:r w:rsidR="00434F5C" w:rsidRPr="00C35251">
        <w:rPr>
          <w:lang w:val="nl-NL"/>
        </w:rPr>
        <w:t>min</w:t>
      </w:r>
      <w:r w:rsidRPr="00C35251">
        <w:rPr>
          <w:lang w:val="nl-NL"/>
        </w:rPr>
        <w:t xml:space="preserve"> 1</w:t>
      </w:r>
      <w:r w:rsidR="00F43DB1" w:rsidRPr="00C35251">
        <w:rPr>
          <w:lang w:val="nl-NL"/>
        </w:rPr>
        <w:t>30</w:t>
      </w:r>
      <w:r w:rsidRPr="00C35251">
        <w:rPr>
          <w:lang w:val="nl-NL"/>
        </w:rPr>
        <w:t>0 kg/m</w:t>
      </w:r>
      <w:r w:rsidR="0082178D" w:rsidRPr="00C35251">
        <w:rPr>
          <w:lang w:val="nl-NL"/>
        </w:rPr>
        <w:t>³</w:t>
      </w:r>
    </w:p>
    <w:p w14:paraId="21B439D4" w14:textId="77777777" w:rsidR="0025068C" w:rsidRPr="007E76B3" w:rsidRDefault="00D45EE4" w:rsidP="007E76B3">
      <w:pPr>
        <w:pStyle w:val="01Body"/>
        <w:rPr>
          <w:lang w:val="fr-BE"/>
        </w:rPr>
      </w:pPr>
      <w:proofErr w:type="spellStart"/>
      <w:r w:rsidRPr="007E76B3">
        <w:rPr>
          <w:lang w:val="fr-BE"/>
        </w:rPr>
        <w:t>Oppervlakteafwerking</w:t>
      </w:r>
      <w:proofErr w:type="spellEnd"/>
      <w:r w:rsidRPr="007E76B3">
        <w:rPr>
          <w:lang w:val="fr-BE"/>
        </w:rPr>
        <w:t xml:space="preserve"> </w:t>
      </w:r>
      <w:r w:rsidR="0025068C" w:rsidRPr="007E76B3">
        <w:rPr>
          <w:lang w:val="fr-BE"/>
        </w:rPr>
        <w:t xml:space="preserve">(te </w:t>
      </w:r>
      <w:proofErr w:type="spellStart"/>
      <w:r w:rsidR="0025068C" w:rsidRPr="007E76B3">
        <w:rPr>
          <w:lang w:val="fr-BE"/>
        </w:rPr>
        <w:t>kiezen</w:t>
      </w:r>
      <w:proofErr w:type="spellEnd"/>
      <w:proofErr w:type="gramStart"/>
      <w:r w:rsidR="0025068C" w:rsidRPr="007E76B3">
        <w:rPr>
          <w:lang w:val="fr-BE"/>
        </w:rPr>
        <w:t>)</w:t>
      </w:r>
      <w:r w:rsidRPr="007E76B3">
        <w:rPr>
          <w:lang w:val="fr-BE"/>
        </w:rPr>
        <w:t>:</w:t>
      </w:r>
      <w:proofErr w:type="gramEnd"/>
    </w:p>
    <w:p w14:paraId="0CC0EB27" w14:textId="63FD1076" w:rsidR="00D45EE4" w:rsidRPr="00842CA7" w:rsidRDefault="0025068C" w:rsidP="0025068C">
      <w:pPr>
        <w:pStyle w:val="01Body"/>
        <w:numPr>
          <w:ilvl w:val="0"/>
          <w:numId w:val="5"/>
        </w:numPr>
        <w:rPr>
          <w:lang w:val="nl-NL"/>
        </w:rPr>
      </w:pPr>
      <w:r w:rsidRPr="00842CA7">
        <w:rPr>
          <w:lang w:val="nl-NL"/>
        </w:rPr>
        <w:t xml:space="preserve">Wood: </w:t>
      </w:r>
      <w:r w:rsidR="00842CA7">
        <w:rPr>
          <w:rStyle w:val="fontstyle01"/>
        </w:rPr>
        <w:t xml:space="preserve">houtnerfstructuur </w:t>
      </w:r>
    </w:p>
    <w:p w14:paraId="1747A632" w14:textId="0258086D" w:rsidR="0025068C" w:rsidRPr="0025068C" w:rsidRDefault="0025068C" w:rsidP="0025068C">
      <w:pPr>
        <w:pStyle w:val="01Body"/>
        <w:numPr>
          <w:ilvl w:val="0"/>
          <w:numId w:val="5"/>
        </w:numPr>
        <w:rPr>
          <w:lang w:val="fr-BE"/>
        </w:rPr>
      </w:pPr>
      <w:proofErr w:type="spellStart"/>
      <w:r>
        <w:rPr>
          <w:lang w:val="fr-BE"/>
        </w:rPr>
        <w:t>Smooth</w:t>
      </w:r>
      <w:proofErr w:type="spellEnd"/>
      <w:r w:rsidR="00842CA7">
        <w:rPr>
          <w:lang w:val="fr-BE"/>
        </w:rPr>
        <w:t xml:space="preserve"> : </w:t>
      </w:r>
      <w:r w:rsidR="00842CA7">
        <w:rPr>
          <w:rStyle w:val="fontstyle01"/>
        </w:rPr>
        <w:t>fijn gestructureerd oppervlak</w:t>
      </w:r>
    </w:p>
    <w:p w14:paraId="111D95E6" w14:textId="77777777" w:rsidR="00842CA7" w:rsidRDefault="00842CA7" w:rsidP="00D45EE4">
      <w:pPr>
        <w:pStyle w:val="BodyTextIndent"/>
        <w:ind w:left="0"/>
        <w:rPr>
          <w:rFonts w:asciiTheme="minorHAnsi" w:hAnsiTheme="minorHAnsi" w:cstheme="minorBidi"/>
          <w:color w:val="596275" w:themeColor="text2"/>
          <w:sz w:val="18"/>
          <w:szCs w:val="20"/>
        </w:rPr>
      </w:pPr>
    </w:p>
    <w:p w14:paraId="6009F67B" w14:textId="38E166FE" w:rsidR="00D45EE4"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t xml:space="preserve">Kleur van de </w:t>
      </w:r>
      <w:proofErr w:type="gramStart"/>
      <w:r w:rsidR="00842CA7">
        <w:rPr>
          <w:rFonts w:asciiTheme="minorHAnsi" w:hAnsiTheme="minorHAnsi" w:cstheme="minorBidi"/>
          <w:color w:val="596275" w:themeColor="text2"/>
          <w:sz w:val="18"/>
          <w:szCs w:val="20"/>
        </w:rPr>
        <w:t>stroken</w:t>
      </w:r>
      <w:r w:rsidRPr="00434F5C">
        <w:rPr>
          <w:rFonts w:asciiTheme="minorHAnsi" w:hAnsiTheme="minorHAnsi" w:cstheme="minorBidi"/>
          <w:color w:val="596275" w:themeColor="text2"/>
          <w:sz w:val="18"/>
          <w:szCs w:val="20"/>
        </w:rPr>
        <w:t xml:space="preserve"> :</w:t>
      </w:r>
      <w:proofErr w:type="gramEnd"/>
      <w:r w:rsidRPr="00434F5C">
        <w:rPr>
          <w:rFonts w:asciiTheme="minorHAnsi" w:hAnsiTheme="minorHAnsi" w:cstheme="minorBidi"/>
          <w:color w:val="596275" w:themeColor="text2"/>
          <w:sz w:val="18"/>
          <w:szCs w:val="20"/>
        </w:rPr>
        <w:t xml:space="preserve"> dekkende coating (te kiezen uit het gamma van de fabrikant):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98"/>
      </w:tblGrid>
      <w:tr w:rsidR="00BE314B" w14:paraId="4F2B1677" w14:textId="77777777" w:rsidTr="002035CD">
        <w:tc>
          <w:tcPr>
            <w:tcW w:w="2977" w:type="dxa"/>
          </w:tcPr>
          <w:p w14:paraId="7E3922C9" w14:textId="60CEF313"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C01 </w:t>
            </w:r>
            <w:r w:rsidR="00CA5EB4">
              <w:rPr>
                <w:rFonts w:asciiTheme="minorHAnsi" w:hAnsiTheme="minorHAnsi" w:cstheme="minorBidi"/>
                <w:szCs w:val="20"/>
              </w:rPr>
              <w:t>Wit</w:t>
            </w:r>
          </w:p>
          <w:p w14:paraId="70F87E3D" w14:textId="0DA0843E"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C02 </w:t>
            </w:r>
            <w:r w:rsidR="00CA5EB4">
              <w:rPr>
                <w:rFonts w:asciiTheme="minorHAnsi" w:hAnsiTheme="minorHAnsi" w:cstheme="minorBidi"/>
                <w:szCs w:val="20"/>
              </w:rPr>
              <w:t>V</w:t>
            </w:r>
            <w:r w:rsidRPr="00B92B74">
              <w:rPr>
                <w:rFonts w:asciiTheme="minorHAnsi" w:hAnsiTheme="minorHAnsi" w:cstheme="minorBidi"/>
                <w:szCs w:val="20"/>
              </w:rPr>
              <w:t>anille</w:t>
            </w:r>
          </w:p>
          <w:p w14:paraId="080FE8DE" w14:textId="09B32FB7"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C03 </w:t>
            </w:r>
            <w:r w:rsidR="00020621" w:rsidRPr="00020621">
              <w:rPr>
                <w:rFonts w:asciiTheme="minorHAnsi" w:hAnsiTheme="minorHAnsi" w:cstheme="minorBidi"/>
                <w:szCs w:val="20"/>
              </w:rPr>
              <w:t>Kleibruin</w:t>
            </w:r>
          </w:p>
          <w:p w14:paraId="6565461E" w14:textId="03838899"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C05 </w:t>
            </w:r>
            <w:proofErr w:type="spellStart"/>
            <w:r w:rsidR="00020621" w:rsidRPr="00020621">
              <w:rPr>
                <w:rFonts w:asciiTheme="minorHAnsi" w:hAnsiTheme="minorHAnsi" w:cstheme="minorBidi"/>
                <w:szCs w:val="20"/>
              </w:rPr>
              <w:t>Platinagrijs</w:t>
            </w:r>
            <w:proofErr w:type="spellEnd"/>
            <w:r w:rsidR="00020621" w:rsidRPr="00B92B74">
              <w:rPr>
                <w:rFonts w:asciiTheme="minorHAnsi" w:hAnsiTheme="minorHAnsi" w:cstheme="minorBidi"/>
                <w:szCs w:val="20"/>
              </w:rPr>
              <w:t xml:space="preserve"> </w:t>
            </w:r>
          </w:p>
          <w:p w14:paraId="793FD2F3" w14:textId="06780752" w:rsidR="00BE314B" w:rsidRDefault="00BE314B" w:rsidP="00BE314B">
            <w:pPr>
              <w:pStyle w:val="01Body"/>
              <w:numPr>
                <w:ilvl w:val="0"/>
                <w:numId w:val="5"/>
              </w:numPr>
              <w:rPr>
                <w:rFonts w:asciiTheme="minorHAnsi" w:hAnsiTheme="minorHAnsi" w:cstheme="minorBidi"/>
                <w:szCs w:val="20"/>
              </w:rPr>
            </w:pPr>
            <w:r>
              <w:rPr>
                <w:rFonts w:asciiTheme="minorHAnsi" w:hAnsiTheme="minorHAnsi" w:cstheme="minorBidi"/>
                <w:szCs w:val="20"/>
              </w:rPr>
              <w:t>C</w:t>
            </w:r>
            <w:r w:rsidRPr="00B92B74">
              <w:rPr>
                <w:rFonts w:asciiTheme="minorHAnsi" w:hAnsiTheme="minorHAnsi" w:cstheme="minorBidi"/>
                <w:szCs w:val="20"/>
              </w:rPr>
              <w:t xml:space="preserve">07 </w:t>
            </w:r>
            <w:r w:rsidR="00883427" w:rsidRPr="00020621">
              <w:rPr>
                <w:rFonts w:asciiTheme="minorHAnsi" w:hAnsiTheme="minorHAnsi" w:cstheme="minorBidi"/>
                <w:szCs w:val="20"/>
              </w:rPr>
              <w:t>Krij</w:t>
            </w:r>
            <w:r w:rsidR="000A7F2E">
              <w:rPr>
                <w:rFonts w:asciiTheme="minorHAnsi" w:hAnsiTheme="minorHAnsi" w:cstheme="minorBidi"/>
                <w:szCs w:val="20"/>
              </w:rPr>
              <w:t>t</w:t>
            </w:r>
            <w:r w:rsidR="00883427" w:rsidRPr="00020621">
              <w:rPr>
                <w:rFonts w:asciiTheme="minorHAnsi" w:hAnsiTheme="minorHAnsi" w:cstheme="minorBidi"/>
                <w:szCs w:val="20"/>
              </w:rPr>
              <w:t>wit</w:t>
            </w:r>
            <w:r w:rsidR="00883427" w:rsidRPr="00B92B74">
              <w:rPr>
                <w:rFonts w:asciiTheme="minorHAnsi" w:hAnsiTheme="minorHAnsi" w:cstheme="minorBidi"/>
                <w:szCs w:val="20"/>
              </w:rPr>
              <w:t xml:space="preserve"> </w:t>
            </w:r>
          </w:p>
          <w:p w14:paraId="208C9D41" w14:textId="2E599030"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C10 </w:t>
            </w:r>
            <w:r w:rsidR="00883427" w:rsidRPr="00020621">
              <w:rPr>
                <w:rFonts w:asciiTheme="minorHAnsi" w:hAnsiTheme="minorHAnsi" w:cstheme="minorBidi"/>
                <w:szCs w:val="20"/>
              </w:rPr>
              <w:t>Hemelsblauw</w:t>
            </w:r>
            <w:r w:rsidR="00883427" w:rsidRPr="00B92B74">
              <w:rPr>
                <w:rFonts w:asciiTheme="minorHAnsi" w:hAnsiTheme="minorHAnsi" w:cstheme="minorBidi"/>
                <w:szCs w:val="20"/>
              </w:rPr>
              <w:t xml:space="preserve"> </w:t>
            </w:r>
          </w:p>
          <w:p w14:paraId="4D798C85" w14:textId="34A1D82F"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C15 </w:t>
            </w:r>
            <w:r w:rsidR="00883427" w:rsidRPr="00020621">
              <w:rPr>
                <w:rFonts w:asciiTheme="minorHAnsi" w:hAnsiTheme="minorHAnsi" w:cstheme="minorBidi"/>
                <w:szCs w:val="20"/>
              </w:rPr>
              <w:t>Staalgrijs</w:t>
            </w:r>
            <w:r w:rsidR="00883427" w:rsidRPr="00B92B74">
              <w:rPr>
                <w:rFonts w:asciiTheme="minorHAnsi" w:hAnsiTheme="minorHAnsi" w:cstheme="minorBidi"/>
                <w:szCs w:val="20"/>
              </w:rPr>
              <w:t xml:space="preserve"> </w:t>
            </w:r>
          </w:p>
          <w:p w14:paraId="4B10B636" w14:textId="346DAA13"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C18 </w:t>
            </w:r>
            <w:proofErr w:type="spellStart"/>
            <w:r w:rsidR="00883427" w:rsidRPr="00020621">
              <w:rPr>
                <w:rFonts w:asciiTheme="minorHAnsi" w:hAnsiTheme="minorHAnsi" w:cstheme="minorBidi"/>
                <w:szCs w:val="20"/>
              </w:rPr>
              <w:t>Leisteengrijs</w:t>
            </w:r>
            <w:proofErr w:type="spellEnd"/>
          </w:p>
          <w:p w14:paraId="5B2B2509" w14:textId="31992B2E"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C21 </w:t>
            </w:r>
            <w:r w:rsidR="0028312B" w:rsidRPr="00020621">
              <w:rPr>
                <w:rFonts w:asciiTheme="minorHAnsi" w:hAnsiTheme="minorHAnsi" w:cstheme="minorBidi"/>
                <w:szCs w:val="20"/>
              </w:rPr>
              <w:t>Walnootbruin</w:t>
            </w:r>
          </w:p>
          <w:p w14:paraId="2138A7EF" w14:textId="66095829"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C50 </w:t>
            </w:r>
            <w:r w:rsidR="0028312B">
              <w:rPr>
                <w:rFonts w:asciiTheme="minorHAnsi" w:hAnsiTheme="minorHAnsi" w:cstheme="minorBidi"/>
                <w:szCs w:val="20"/>
              </w:rPr>
              <w:t>Zwart</w:t>
            </w:r>
          </w:p>
          <w:p w14:paraId="158F3140" w14:textId="0E819EE7" w:rsidR="00BE314B" w:rsidRPr="00B92B74"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C51 </w:t>
            </w:r>
            <w:r w:rsidR="001764E4" w:rsidRPr="00020621">
              <w:rPr>
                <w:rFonts w:asciiTheme="minorHAnsi" w:hAnsiTheme="minorHAnsi" w:cstheme="minorBidi"/>
                <w:szCs w:val="20"/>
              </w:rPr>
              <w:t>Zilvergrijs</w:t>
            </w:r>
          </w:p>
        </w:tc>
        <w:tc>
          <w:tcPr>
            <w:tcW w:w="6798" w:type="dxa"/>
          </w:tcPr>
          <w:p w14:paraId="31612B49" w14:textId="52EEF99B"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C52 </w:t>
            </w:r>
            <w:r w:rsidR="001764E4" w:rsidRPr="00020621">
              <w:rPr>
                <w:rFonts w:asciiTheme="minorHAnsi" w:hAnsiTheme="minorHAnsi" w:cstheme="minorBidi"/>
                <w:szCs w:val="20"/>
              </w:rPr>
              <w:t>Parelgrijs</w:t>
            </w:r>
          </w:p>
          <w:p w14:paraId="77C64A7C" w14:textId="6203C1A8"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C54 </w:t>
            </w:r>
            <w:r w:rsidR="001764E4" w:rsidRPr="00020621">
              <w:rPr>
                <w:rFonts w:asciiTheme="minorHAnsi" w:hAnsiTheme="minorHAnsi" w:cstheme="minorBidi"/>
                <w:szCs w:val="20"/>
              </w:rPr>
              <w:t>Tingrijs</w:t>
            </w:r>
          </w:p>
          <w:p w14:paraId="0D247561" w14:textId="4DF5784A"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C71 </w:t>
            </w:r>
            <w:r w:rsidR="001764E4" w:rsidRPr="00020621">
              <w:rPr>
                <w:rFonts w:asciiTheme="minorHAnsi" w:hAnsiTheme="minorHAnsi" w:cstheme="minorBidi"/>
                <w:szCs w:val="20"/>
              </w:rPr>
              <w:t>Zandgeel</w:t>
            </w:r>
          </w:p>
          <w:p w14:paraId="4AB7C74E" w14:textId="45BD7648"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C72 </w:t>
            </w:r>
            <w:r w:rsidR="001764E4" w:rsidRPr="00020621">
              <w:rPr>
                <w:rFonts w:asciiTheme="minorHAnsi" w:hAnsiTheme="minorHAnsi" w:cstheme="minorBidi"/>
                <w:szCs w:val="20"/>
              </w:rPr>
              <w:t>Baksteenrood</w:t>
            </w:r>
          </w:p>
          <w:p w14:paraId="0765D69A" w14:textId="19DC6EA7"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C73 </w:t>
            </w:r>
            <w:r w:rsidR="001764E4" w:rsidRPr="00020621">
              <w:rPr>
                <w:rFonts w:asciiTheme="minorHAnsi" w:hAnsiTheme="minorHAnsi" w:cstheme="minorBidi"/>
                <w:szCs w:val="20"/>
              </w:rPr>
              <w:t>Oceaanblauw</w:t>
            </w:r>
          </w:p>
          <w:p w14:paraId="68E68E8F" w14:textId="5E812446" w:rsidR="00BE314B" w:rsidRPr="00B92B74" w:rsidRDefault="00BE314B" w:rsidP="00BE314B">
            <w:pPr>
              <w:pStyle w:val="01Body"/>
              <w:numPr>
                <w:ilvl w:val="0"/>
                <w:numId w:val="5"/>
              </w:numPr>
            </w:pPr>
            <w:r w:rsidRPr="00B92B74">
              <w:rPr>
                <w:rFonts w:asciiTheme="minorHAnsi" w:hAnsiTheme="minorHAnsi" w:cstheme="minorBidi"/>
                <w:szCs w:val="20"/>
              </w:rPr>
              <w:t xml:space="preserve">C74 </w:t>
            </w:r>
            <w:proofErr w:type="spellStart"/>
            <w:r w:rsidR="001764E4" w:rsidRPr="00020621">
              <w:rPr>
                <w:rFonts w:asciiTheme="minorHAnsi" w:hAnsiTheme="minorHAnsi" w:cstheme="minorBidi"/>
                <w:szCs w:val="20"/>
              </w:rPr>
              <w:t>Basaltgrijs</w:t>
            </w:r>
            <w:proofErr w:type="spellEnd"/>
          </w:p>
          <w:p w14:paraId="6FF80220" w14:textId="6DC4BEAD" w:rsidR="00BE314B" w:rsidRPr="00B92B74" w:rsidRDefault="00BE314B" w:rsidP="00BE314B">
            <w:pPr>
              <w:pStyle w:val="01Body"/>
              <w:numPr>
                <w:ilvl w:val="0"/>
                <w:numId w:val="5"/>
              </w:numPr>
            </w:pPr>
            <w:r w:rsidRPr="00B92B74">
              <w:rPr>
                <w:rFonts w:asciiTheme="minorHAnsi" w:hAnsiTheme="minorHAnsi" w:cstheme="minorBidi"/>
                <w:szCs w:val="20"/>
              </w:rPr>
              <w:t xml:space="preserve">C75 </w:t>
            </w:r>
            <w:r w:rsidR="001764E4" w:rsidRPr="00020621">
              <w:rPr>
                <w:rFonts w:asciiTheme="minorHAnsi" w:hAnsiTheme="minorHAnsi" w:cstheme="minorBidi"/>
                <w:szCs w:val="20"/>
              </w:rPr>
              <w:t>Metaalgroen</w:t>
            </w:r>
          </w:p>
          <w:p w14:paraId="18768156" w14:textId="214B22BF"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C76 </w:t>
            </w:r>
            <w:r w:rsidR="001764E4" w:rsidRPr="00020621">
              <w:rPr>
                <w:rFonts w:asciiTheme="minorHAnsi" w:hAnsiTheme="minorHAnsi" w:cstheme="minorBidi"/>
                <w:szCs w:val="20"/>
              </w:rPr>
              <w:t>Theegroen</w:t>
            </w:r>
          </w:p>
          <w:p w14:paraId="154C6F86" w14:textId="4DB0D862"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C77 </w:t>
            </w:r>
            <w:proofErr w:type="spellStart"/>
            <w:r w:rsidR="001764E4" w:rsidRPr="00020621">
              <w:rPr>
                <w:rFonts w:asciiTheme="minorHAnsi" w:hAnsiTheme="minorHAnsi" w:cstheme="minorBidi"/>
                <w:szCs w:val="20"/>
              </w:rPr>
              <w:t>Kiezelgrijs</w:t>
            </w:r>
            <w:proofErr w:type="spellEnd"/>
          </w:p>
          <w:p w14:paraId="305F32C2" w14:textId="6D32DD6C" w:rsidR="00BE314B" w:rsidRDefault="00BE314B" w:rsidP="00BE314B">
            <w:pPr>
              <w:pStyle w:val="01Body"/>
              <w:numPr>
                <w:ilvl w:val="0"/>
                <w:numId w:val="5"/>
              </w:numPr>
            </w:pPr>
            <w:r w:rsidRPr="00B92B74">
              <w:rPr>
                <w:rFonts w:asciiTheme="minorHAnsi" w:hAnsiTheme="minorHAnsi" w:cstheme="minorBidi"/>
                <w:szCs w:val="20"/>
              </w:rPr>
              <w:t xml:space="preserve">C78 </w:t>
            </w:r>
            <w:r w:rsidR="001764E4">
              <w:rPr>
                <w:rFonts w:asciiTheme="minorHAnsi" w:hAnsiTheme="minorHAnsi" w:cstheme="minorBidi"/>
                <w:szCs w:val="20"/>
              </w:rPr>
              <w:t>C</w:t>
            </w:r>
            <w:r w:rsidRPr="00B92B74">
              <w:rPr>
                <w:rFonts w:asciiTheme="minorHAnsi" w:hAnsiTheme="minorHAnsi" w:cstheme="minorBidi"/>
                <w:szCs w:val="20"/>
              </w:rPr>
              <w:t>acao</w:t>
            </w:r>
            <w:r w:rsidR="001764E4">
              <w:rPr>
                <w:rFonts w:asciiTheme="minorHAnsi" w:hAnsiTheme="minorHAnsi" w:cstheme="minorBidi"/>
                <w:szCs w:val="20"/>
              </w:rPr>
              <w:t>bruin</w:t>
            </w:r>
          </w:p>
        </w:tc>
      </w:tr>
    </w:tbl>
    <w:p w14:paraId="17D74023" w14:textId="77777777" w:rsidR="00BE314B" w:rsidRDefault="00BE314B" w:rsidP="00D45EE4">
      <w:pPr>
        <w:pStyle w:val="BodyTextIndent"/>
        <w:ind w:left="0"/>
        <w:rPr>
          <w:rFonts w:asciiTheme="minorHAnsi" w:hAnsiTheme="minorHAnsi" w:cstheme="minorBidi"/>
          <w:color w:val="596275" w:themeColor="text2"/>
          <w:sz w:val="18"/>
          <w:szCs w:val="20"/>
        </w:rPr>
      </w:pPr>
    </w:p>
    <w:p w14:paraId="172A7486" w14:textId="77777777" w:rsidR="00A949C5" w:rsidRDefault="00A949C5">
      <w:pPr>
        <w:rPr>
          <w:rFonts w:ascii="Arial" w:hAnsi="Arial" w:cs="Arial"/>
          <w:b/>
          <w:color w:val="596275"/>
        </w:rPr>
      </w:pPr>
      <w:r>
        <w:rPr>
          <w:rFonts w:ascii="Arial" w:hAnsi="Arial" w:cs="Arial"/>
          <w:b/>
          <w:color w:val="596275"/>
        </w:rPr>
        <w:br w:type="page"/>
      </w:r>
    </w:p>
    <w:p w14:paraId="51FC690E" w14:textId="3D483BC9" w:rsidR="0081306C" w:rsidRPr="00A54194" w:rsidRDefault="0081306C" w:rsidP="0081306C">
      <w:pPr>
        <w:spacing w:line="276" w:lineRule="auto"/>
        <w:ind w:left="-284" w:firstLine="284"/>
        <w:rPr>
          <w:b/>
        </w:rPr>
      </w:pPr>
      <w:r w:rsidRPr="0081306C">
        <w:rPr>
          <w:rFonts w:ascii="Arial" w:hAnsi="Arial" w:cs="Arial"/>
          <w:b/>
          <w:color w:val="596275"/>
        </w:rPr>
        <w:lastRenderedPageBreak/>
        <w:t>Uitvoering</w:t>
      </w:r>
    </w:p>
    <w:p w14:paraId="30D0B6AA" w14:textId="77777777" w:rsidR="0081306C" w:rsidRDefault="0081306C" w:rsidP="00D45EE4">
      <w:pPr>
        <w:pStyle w:val="BodyTextIndent"/>
        <w:ind w:left="0"/>
        <w:rPr>
          <w:rFonts w:asciiTheme="minorHAnsi" w:hAnsiTheme="minorHAnsi" w:cstheme="minorBidi"/>
          <w:color w:val="596275" w:themeColor="text2"/>
          <w:sz w:val="18"/>
          <w:szCs w:val="20"/>
        </w:rPr>
      </w:pPr>
    </w:p>
    <w:p w14:paraId="5B84672F" w14:textId="26A4248A" w:rsidR="0044145B" w:rsidRPr="0044145B" w:rsidRDefault="0044145B" w:rsidP="000C0119">
      <w:pPr>
        <w:pStyle w:val="01Body"/>
        <w:rPr>
          <w:lang w:val="nl-NL"/>
        </w:rPr>
      </w:pPr>
      <w:r w:rsidRPr="0044145B">
        <w:rPr>
          <w:lang w:val="nl-NL"/>
        </w:rPr>
        <w:t>De maximale tussenafstand tussen de bevestigingsmiddelen wordt bepaald door de windbelasting en de sterktekarakteristieken van de CEDRAL CLICK en bedraagt:</w:t>
      </w:r>
    </w:p>
    <w:p w14:paraId="0179431A" w14:textId="77777777" w:rsidR="000C0119" w:rsidRDefault="000C0119" w:rsidP="000C0119">
      <w:pPr>
        <w:pStyle w:val="01Body"/>
        <w:numPr>
          <w:ilvl w:val="0"/>
          <w:numId w:val="5"/>
        </w:numPr>
      </w:pPr>
      <w:r>
        <w:t>400 mm</w:t>
      </w:r>
    </w:p>
    <w:p w14:paraId="240FF46B" w14:textId="77777777" w:rsidR="000C0119" w:rsidRDefault="000C0119" w:rsidP="000C0119">
      <w:pPr>
        <w:pStyle w:val="01Body"/>
        <w:numPr>
          <w:ilvl w:val="0"/>
          <w:numId w:val="5"/>
        </w:numPr>
      </w:pPr>
      <w:r>
        <w:t>500 mm</w:t>
      </w:r>
    </w:p>
    <w:p w14:paraId="13207AA7" w14:textId="77777777" w:rsidR="000C0119" w:rsidRDefault="000C0119" w:rsidP="000C0119">
      <w:pPr>
        <w:pStyle w:val="01Body"/>
        <w:numPr>
          <w:ilvl w:val="0"/>
          <w:numId w:val="5"/>
        </w:numPr>
        <w:rPr>
          <w:rStyle w:val="fontstyle01"/>
        </w:rPr>
      </w:pPr>
      <w:r>
        <w:t>600 mm</w:t>
      </w:r>
    </w:p>
    <w:p w14:paraId="14756052" w14:textId="77777777" w:rsidR="000C0119" w:rsidRDefault="000C0119" w:rsidP="00D45EE4">
      <w:pPr>
        <w:pStyle w:val="BodyTextIndent"/>
        <w:ind w:left="0"/>
        <w:rPr>
          <w:rFonts w:asciiTheme="minorHAnsi" w:hAnsiTheme="minorHAnsi" w:cstheme="minorBidi"/>
          <w:color w:val="596275" w:themeColor="text2"/>
          <w:sz w:val="18"/>
          <w:szCs w:val="20"/>
        </w:rPr>
      </w:pPr>
    </w:p>
    <w:p w14:paraId="0E23B66D" w14:textId="18902725" w:rsidR="004A0481" w:rsidRPr="00AA4EE7" w:rsidRDefault="00021FA6" w:rsidP="004A0481">
      <w:pPr>
        <w:pStyle w:val="01Body"/>
        <w:rPr>
          <w:lang w:val="nl-NL"/>
        </w:rPr>
      </w:pPr>
      <w:r w:rsidRPr="00AA4EE7">
        <w:rPr>
          <w:lang w:val="nl-NL"/>
        </w:rPr>
        <w:t xml:space="preserve">CEDRAL CLICK vezelcementstroken worden </w:t>
      </w:r>
      <w:r w:rsidR="00AA4EE7" w:rsidRPr="00AA4EE7">
        <w:rPr>
          <w:lang w:val="nl-NL"/>
        </w:rPr>
        <w:t>geplaatst</w:t>
      </w:r>
      <w:r w:rsidR="004A0481" w:rsidRPr="00AA4EE7">
        <w:rPr>
          <w:lang w:val="nl-NL"/>
        </w:rPr>
        <w:t>:</w:t>
      </w:r>
    </w:p>
    <w:p w14:paraId="0B1A3A42" w14:textId="77777777" w:rsidR="004A0481" w:rsidRPr="00AA4EE7" w:rsidRDefault="004A0481" w:rsidP="004A0481">
      <w:pPr>
        <w:pStyle w:val="01Body"/>
        <w:rPr>
          <w:lang w:val="nl-NL"/>
        </w:rPr>
      </w:pPr>
    </w:p>
    <w:p w14:paraId="6B51A545" w14:textId="58E3E6B6" w:rsidR="00E333E4" w:rsidRPr="00F86FE2" w:rsidRDefault="00AA4EE7" w:rsidP="004B72E4">
      <w:pPr>
        <w:pStyle w:val="01Body"/>
        <w:numPr>
          <w:ilvl w:val="0"/>
          <w:numId w:val="5"/>
        </w:numPr>
        <w:ind w:left="360"/>
        <w:rPr>
          <w:lang w:val="nl-NL"/>
        </w:rPr>
      </w:pPr>
      <w:r w:rsidRPr="00F86FE2">
        <w:rPr>
          <w:lang w:val="nl-NL"/>
        </w:rPr>
        <w:t xml:space="preserve">Horizontale uitvoering </w:t>
      </w:r>
      <w:r w:rsidR="004A0481" w:rsidRPr="00F86FE2">
        <w:rPr>
          <w:lang w:val="nl-NL"/>
        </w:rPr>
        <w:br/>
      </w:r>
      <w:r w:rsidR="003557F0" w:rsidRPr="00F86FE2">
        <w:rPr>
          <w:lang w:val="nl-NL"/>
        </w:rPr>
        <w:t>CEDRAL CLICK worden horizontaal bevestigd op verticale houten draaglatten. De overlap wordt gevormd door de profilering aan de onder en bovenzijde van de CEDRAL CLICK plank. Tussen de verticale draaglatten wordt ventilatie voorzien.</w:t>
      </w:r>
      <w:r w:rsidR="00176132" w:rsidRPr="00F86FE2">
        <w:rPr>
          <w:lang w:val="nl-NL"/>
        </w:rPr>
        <w:t xml:space="preserve"> </w:t>
      </w:r>
      <w:r w:rsidR="00176132" w:rsidRPr="00F86FE2">
        <w:rPr>
          <w:lang w:val="nl-NL"/>
        </w:rPr>
        <w:br/>
      </w:r>
    </w:p>
    <w:p w14:paraId="28CD25CE" w14:textId="1D97DEDE" w:rsidR="004A0481" w:rsidRPr="00D12DFF" w:rsidRDefault="00E872D9" w:rsidP="00F86FE2">
      <w:pPr>
        <w:pStyle w:val="01Body"/>
        <w:numPr>
          <w:ilvl w:val="0"/>
          <w:numId w:val="5"/>
        </w:numPr>
        <w:tabs>
          <w:tab w:val="clear" w:pos="720"/>
          <w:tab w:val="num" w:pos="426"/>
        </w:tabs>
        <w:ind w:left="284" w:hanging="284"/>
        <w:rPr>
          <w:lang w:val="nl-NL"/>
        </w:rPr>
      </w:pPr>
      <w:r w:rsidRPr="00D12DFF">
        <w:rPr>
          <w:lang w:val="nl-NL"/>
        </w:rPr>
        <w:t>Verticale uitvoering</w:t>
      </w:r>
      <w:r w:rsidR="004A0481" w:rsidRPr="00D12DFF">
        <w:rPr>
          <w:lang w:val="nl-NL"/>
        </w:rPr>
        <w:br/>
      </w:r>
      <w:r w:rsidR="00D12DFF" w:rsidRPr="00D12DFF">
        <w:rPr>
          <w:lang w:val="nl-NL"/>
        </w:rPr>
        <w:t xml:space="preserve">CEDRAL CLICK worden verticaal bevestigd op </w:t>
      </w:r>
      <w:r w:rsidR="00424CCF">
        <w:rPr>
          <w:lang w:val="nl-NL"/>
        </w:rPr>
        <w:t xml:space="preserve">de </w:t>
      </w:r>
      <w:r w:rsidR="00D12DFF" w:rsidRPr="00D12DFF">
        <w:rPr>
          <w:lang w:val="nl-NL"/>
        </w:rPr>
        <w:t>horizontale houten draaglatten</w:t>
      </w:r>
      <w:r w:rsidR="00202650">
        <w:rPr>
          <w:lang w:val="nl-NL"/>
        </w:rPr>
        <w:t xml:space="preserve"> </w:t>
      </w:r>
      <w:r w:rsidR="00202650" w:rsidRPr="00D936D8">
        <w:rPr>
          <w:lang w:val="nl-NL"/>
        </w:rPr>
        <w:t>van een dubbele draagstructuur</w:t>
      </w:r>
      <w:r w:rsidR="00D12DFF" w:rsidRPr="00D12DFF">
        <w:rPr>
          <w:lang w:val="nl-NL"/>
        </w:rPr>
        <w:t xml:space="preserve">. </w:t>
      </w:r>
      <w:r w:rsidR="00405279" w:rsidRPr="00D936D8">
        <w:rPr>
          <w:lang w:val="nl-NL"/>
        </w:rPr>
        <w:t>Tussen de verticale draaglatten wordt ventilatie voorzien.</w:t>
      </w:r>
      <w:r w:rsidR="00405279">
        <w:rPr>
          <w:lang w:val="nl-NL"/>
        </w:rPr>
        <w:br/>
      </w:r>
      <w:r w:rsidR="004A0481" w:rsidRPr="00D12DFF">
        <w:rPr>
          <w:lang w:val="nl-NL"/>
        </w:rPr>
        <w:br/>
      </w:r>
    </w:p>
    <w:p w14:paraId="4B568B8F" w14:textId="25BCBCB0" w:rsidR="00F86FE2" w:rsidRDefault="00F86FE2" w:rsidP="00F86FE2">
      <w:pPr>
        <w:pStyle w:val="01Body"/>
        <w:rPr>
          <w:lang w:val="nl-NL"/>
        </w:rPr>
      </w:pPr>
      <w:r>
        <w:rPr>
          <w:lang w:val="nl-NL"/>
        </w:rPr>
        <w:t>C</w:t>
      </w:r>
      <w:r w:rsidRPr="00B83770">
        <w:rPr>
          <w:lang w:val="nl-NL"/>
        </w:rPr>
        <w:t>EDRAL CLICK wordt met niet-zichtbare bevestigings</w:t>
      </w:r>
      <w:r>
        <w:rPr>
          <w:lang w:val="nl-NL"/>
        </w:rPr>
        <w:t>clips</w:t>
      </w:r>
      <w:r w:rsidRPr="00B83770">
        <w:rPr>
          <w:lang w:val="nl-NL"/>
        </w:rPr>
        <w:t xml:space="preserve"> gemonteerd.</w:t>
      </w:r>
      <w:r>
        <w:rPr>
          <w:lang w:val="nl-NL"/>
        </w:rPr>
        <w:t xml:space="preserve"> </w:t>
      </w:r>
      <w:r w:rsidR="00335D53">
        <w:rPr>
          <w:lang w:val="nl-NL"/>
        </w:rPr>
        <w:t>Iedere</w:t>
      </w:r>
      <w:r w:rsidRPr="00B83770">
        <w:rPr>
          <w:lang w:val="nl-NL"/>
        </w:rPr>
        <w:t xml:space="preserve"> CEDRAL CLICK moet op elke ondersteunende draaglat met één clip worden bevestigd</w:t>
      </w:r>
      <w:r>
        <w:rPr>
          <w:lang w:val="nl-NL"/>
        </w:rPr>
        <w:t>.</w:t>
      </w:r>
    </w:p>
    <w:p w14:paraId="095635B1" w14:textId="77777777" w:rsidR="00F86FE2" w:rsidRPr="00F86FE2" w:rsidRDefault="00F86FE2" w:rsidP="00F86FE2">
      <w:pPr>
        <w:pStyle w:val="01Body"/>
        <w:rPr>
          <w:lang w:val="nl-NL"/>
        </w:rPr>
      </w:pPr>
    </w:p>
    <w:p w14:paraId="61300AE1" w14:textId="66EFCCC9" w:rsidR="004A0481" w:rsidRDefault="006A0144" w:rsidP="004A0481">
      <w:pPr>
        <w:pStyle w:val="01Body"/>
      </w:pPr>
      <w:r>
        <w:t xml:space="preserve">De </w:t>
      </w:r>
      <w:r w:rsidR="00914A1C">
        <w:t>vo</w:t>
      </w:r>
      <w:r w:rsidR="006D6DF2">
        <w:t>e</w:t>
      </w:r>
      <w:r w:rsidR="00914A1C">
        <w:t>gen tussen de planken worden als volgt uitgevoerd:</w:t>
      </w:r>
      <w:r w:rsidR="004A0481">
        <w:t xml:space="preserve"> </w:t>
      </w:r>
    </w:p>
    <w:p w14:paraId="0B1E38AD" w14:textId="3F6FFC42" w:rsidR="004A0481" w:rsidRDefault="00721DE9" w:rsidP="004A0481">
      <w:pPr>
        <w:pStyle w:val="01Body"/>
        <w:numPr>
          <w:ilvl w:val="0"/>
          <w:numId w:val="5"/>
        </w:numPr>
      </w:pPr>
      <w:r>
        <w:t>Recht verband</w:t>
      </w:r>
    </w:p>
    <w:p w14:paraId="2170FDA5" w14:textId="734E33EB" w:rsidR="004A0481" w:rsidRDefault="00721DE9" w:rsidP="004A0481">
      <w:pPr>
        <w:pStyle w:val="01Body"/>
        <w:numPr>
          <w:ilvl w:val="0"/>
          <w:numId w:val="5"/>
        </w:numPr>
      </w:pPr>
      <w:r>
        <w:t>Half verband</w:t>
      </w:r>
    </w:p>
    <w:p w14:paraId="06BF70A5" w14:textId="3AA333EB" w:rsidR="004A0481" w:rsidRPr="006162BC" w:rsidRDefault="00721DE9" w:rsidP="004A0481">
      <w:pPr>
        <w:pStyle w:val="01Body"/>
        <w:numPr>
          <w:ilvl w:val="0"/>
          <w:numId w:val="5"/>
        </w:numPr>
      </w:pPr>
      <w:r>
        <w:t>Vrij verband</w:t>
      </w:r>
    </w:p>
    <w:p w14:paraId="320F4054" w14:textId="77777777" w:rsidR="004A0481" w:rsidRDefault="004A0481" w:rsidP="00D45EE4">
      <w:pPr>
        <w:pStyle w:val="BodyTextIndent"/>
        <w:ind w:left="0"/>
        <w:rPr>
          <w:rFonts w:asciiTheme="minorHAnsi" w:hAnsiTheme="minorHAnsi" w:cstheme="minorBidi"/>
          <w:color w:val="596275" w:themeColor="text2"/>
          <w:sz w:val="18"/>
          <w:szCs w:val="20"/>
        </w:rPr>
      </w:pPr>
    </w:p>
    <w:p w14:paraId="6969F426" w14:textId="33ACD07F" w:rsidR="00D45EE4" w:rsidRPr="00434F5C"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t xml:space="preserve">Hoekafwerking: </w:t>
      </w:r>
    </w:p>
    <w:p w14:paraId="4C50B618" w14:textId="59E303FC" w:rsidR="00236516" w:rsidRPr="00EE36E1" w:rsidRDefault="00236516" w:rsidP="00236516">
      <w:pPr>
        <w:pStyle w:val="01Body"/>
        <w:numPr>
          <w:ilvl w:val="0"/>
          <w:numId w:val="5"/>
        </w:numPr>
      </w:pPr>
      <w:proofErr w:type="gramStart"/>
      <w:r w:rsidRPr="00434F5C">
        <w:rPr>
          <w:lang w:val="nl-NL"/>
        </w:rPr>
        <w:t>in</w:t>
      </w:r>
      <w:proofErr w:type="gramEnd"/>
      <w:r w:rsidRPr="00434F5C">
        <w:rPr>
          <w:lang w:val="nl-NL"/>
        </w:rPr>
        <w:t xml:space="preserve"> verstek te zagen</w:t>
      </w:r>
    </w:p>
    <w:p w14:paraId="61D6EC90" w14:textId="1E54C9AC" w:rsidR="00236516" w:rsidRPr="00236516" w:rsidRDefault="00236516" w:rsidP="0018011E">
      <w:pPr>
        <w:pStyle w:val="01Body"/>
        <w:numPr>
          <w:ilvl w:val="0"/>
          <w:numId w:val="5"/>
        </w:numPr>
        <w:rPr>
          <w:lang w:val="nl-NL"/>
        </w:rPr>
      </w:pPr>
      <w:proofErr w:type="spellStart"/>
      <w:proofErr w:type="gramStart"/>
      <w:r w:rsidRPr="00236516">
        <w:rPr>
          <w:lang w:val="fr-BE"/>
        </w:rPr>
        <w:t>afwerken</w:t>
      </w:r>
      <w:proofErr w:type="spellEnd"/>
      <w:proofErr w:type="gramEnd"/>
      <w:r w:rsidRPr="00236516">
        <w:rPr>
          <w:lang w:val="fr-BE"/>
        </w:rPr>
        <w:t xml:space="preserve"> met aluminium </w:t>
      </w:r>
      <w:proofErr w:type="spellStart"/>
      <w:r w:rsidRPr="00236516">
        <w:rPr>
          <w:lang w:val="fr-BE"/>
        </w:rPr>
        <w:t>p</w:t>
      </w:r>
      <w:r>
        <w:rPr>
          <w:lang w:val="fr-BE"/>
        </w:rPr>
        <w:t>rofielen</w:t>
      </w:r>
      <w:proofErr w:type="spellEnd"/>
    </w:p>
    <w:p w14:paraId="60DEB261" w14:textId="77777777" w:rsidR="00D45EE4" w:rsidRPr="006968E4" w:rsidRDefault="00D45EE4" w:rsidP="00D45EE4">
      <w:pPr>
        <w:spacing w:line="276" w:lineRule="auto"/>
        <w:ind w:left="-284"/>
        <w:rPr>
          <w:color w:val="596275" w:themeColor="text2"/>
          <w:sz w:val="18"/>
        </w:rPr>
      </w:pPr>
    </w:p>
    <w:p w14:paraId="5A6E2D4C" w14:textId="77777777" w:rsidR="00D45EE4" w:rsidRDefault="00D45EE4" w:rsidP="00D45EE4">
      <w:pPr>
        <w:spacing w:line="276" w:lineRule="auto"/>
        <w:ind w:left="-284" w:firstLine="284"/>
        <w:rPr>
          <w:rFonts w:ascii="Arial" w:hAnsi="Arial" w:cs="Arial"/>
          <w:b/>
          <w:color w:val="596275"/>
        </w:rPr>
      </w:pPr>
      <w:r w:rsidRPr="00B665F8">
        <w:rPr>
          <w:rFonts w:ascii="Arial" w:hAnsi="Arial" w:cs="Arial"/>
          <w:b/>
          <w:color w:val="596275"/>
        </w:rPr>
        <w:t xml:space="preserve">Aanvullende specificaties </w:t>
      </w:r>
    </w:p>
    <w:p w14:paraId="03DCFDDE" w14:textId="77777777" w:rsidR="00533210" w:rsidRPr="00B665F8" w:rsidRDefault="00533210" w:rsidP="00D45EE4">
      <w:pPr>
        <w:spacing w:line="276" w:lineRule="auto"/>
        <w:ind w:left="-284" w:firstLine="284"/>
        <w:rPr>
          <w:rFonts w:ascii="Arial" w:hAnsi="Arial" w:cs="Arial"/>
          <w:b/>
          <w:color w:val="596275"/>
        </w:rPr>
      </w:pPr>
    </w:p>
    <w:p w14:paraId="4FCC9254" w14:textId="590F5762"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 xml:space="preserve">De aannemer levert aan de bouwheer </w:t>
      </w:r>
      <w:proofErr w:type="gramStart"/>
      <w:r w:rsidRPr="00434F5C">
        <w:rPr>
          <w:rFonts w:asciiTheme="minorHAnsi" w:eastAsiaTheme="minorHAnsi" w:hAnsiTheme="minorHAnsi" w:cstheme="minorBidi"/>
          <w:color w:val="596275" w:themeColor="text2"/>
          <w:sz w:val="18"/>
        </w:rPr>
        <w:t>circa</w:t>
      </w:r>
      <w:proofErr w:type="gramEnd"/>
      <w:r w:rsidRPr="00434F5C">
        <w:rPr>
          <w:rFonts w:asciiTheme="minorHAnsi" w:eastAsiaTheme="minorHAnsi" w:hAnsiTheme="minorHAnsi" w:cstheme="minorBidi"/>
          <w:color w:val="596275" w:themeColor="text2"/>
          <w:sz w:val="18"/>
        </w:rPr>
        <w:t xml:space="preserve"> … m</w:t>
      </w:r>
      <w:r w:rsidR="00010764">
        <w:rPr>
          <w:rFonts w:asciiTheme="minorHAnsi" w:eastAsiaTheme="minorHAnsi" w:hAnsiTheme="minorHAnsi" w:cstheme="minorBidi"/>
          <w:color w:val="596275" w:themeColor="text2"/>
          <w:sz w:val="18"/>
        </w:rPr>
        <w:t>²</w:t>
      </w:r>
      <w:r w:rsidRPr="00434F5C">
        <w:rPr>
          <w:rFonts w:asciiTheme="minorHAnsi" w:eastAsiaTheme="minorHAnsi" w:hAnsiTheme="minorHAnsi" w:cstheme="minorBidi"/>
          <w:color w:val="596275" w:themeColor="text2"/>
          <w:sz w:val="18"/>
        </w:rPr>
        <w:t xml:space="preserve"> extra bekleding met het oog op gebeurlijke herstellingswerken.</w:t>
      </w:r>
    </w:p>
    <w:p w14:paraId="7616728F" w14:textId="77777777"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De fabrikant kan in het kader van de Europese Verordening N° 305/2011 (CPR) de prestatieverklaring (</w:t>
      </w:r>
      <w:proofErr w:type="spellStart"/>
      <w:r w:rsidRPr="00434F5C">
        <w:rPr>
          <w:rFonts w:asciiTheme="minorHAnsi" w:eastAsiaTheme="minorHAnsi" w:hAnsiTheme="minorHAnsi" w:cstheme="minorBidi"/>
          <w:color w:val="596275" w:themeColor="text2"/>
          <w:sz w:val="18"/>
        </w:rPr>
        <w:t>DoP</w:t>
      </w:r>
      <w:proofErr w:type="spellEnd"/>
      <w:r w:rsidRPr="00434F5C">
        <w:rPr>
          <w:rFonts w:asciiTheme="minorHAnsi" w:eastAsiaTheme="minorHAnsi" w:hAnsiTheme="minorHAnsi" w:cstheme="minorBidi"/>
          <w:color w:val="596275" w:themeColor="text2"/>
          <w:sz w:val="18"/>
        </w:rPr>
        <w:t>) van het product voorleggen.</w:t>
      </w:r>
    </w:p>
    <w:p w14:paraId="5635D42E" w14:textId="77777777"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Dit garandeert de overeenkomstigheid aan het CE label en aan de norm NBN EN 12467 “Vlakke vezelcementplaten”.</w:t>
      </w:r>
    </w:p>
    <w:p w14:paraId="6A19C8D7" w14:textId="1E05BD50" w:rsidR="00D45EE4" w:rsidRPr="00BF27C5" w:rsidRDefault="00D45EE4" w:rsidP="00D45EE4">
      <w:pPr>
        <w:pStyle w:val="BodyTextIndentBlack"/>
        <w:numPr>
          <w:ilvl w:val="0"/>
          <w:numId w:val="3"/>
        </w:numPr>
        <w:rPr>
          <w:rFonts w:asciiTheme="minorHAnsi" w:eastAsiaTheme="minorHAnsi" w:hAnsiTheme="minorHAnsi" w:cstheme="minorBidi"/>
          <w:color w:val="596275" w:themeColor="text2"/>
          <w:sz w:val="18"/>
          <w:lang w:val="fr-BE"/>
        </w:rPr>
      </w:pPr>
      <w:r w:rsidRPr="00BF27C5">
        <w:rPr>
          <w:rFonts w:asciiTheme="minorHAnsi" w:eastAsiaTheme="minorHAnsi" w:hAnsiTheme="minorHAnsi" w:cstheme="minorBidi"/>
          <w:color w:val="596275" w:themeColor="text2"/>
          <w:sz w:val="18"/>
          <w:lang w:val="fr-BE"/>
        </w:rPr>
        <w:t xml:space="preserve">De </w:t>
      </w:r>
      <w:proofErr w:type="spellStart"/>
      <w:r w:rsidRPr="00BF27C5">
        <w:rPr>
          <w:rFonts w:asciiTheme="minorHAnsi" w:eastAsiaTheme="minorHAnsi" w:hAnsiTheme="minorHAnsi" w:cstheme="minorBidi"/>
          <w:color w:val="596275" w:themeColor="text2"/>
          <w:sz w:val="18"/>
          <w:lang w:val="fr-BE"/>
        </w:rPr>
        <w:t>productie</w:t>
      </w:r>
      <w:proofErr w:type="spellEnd"/>
      <w:r w:rsidRPr="00BF27C5">
        <w:rPr>
          <w:rFonts w:asciiTheme="minorHAnsi" w:eastAsiaTheme="minorHAnsi" w:hAnsiTheme="minorHAnsi" w:cstheme="minorBidi"/>
          <w:color w:val="596275" w:themeColor="text2"/>
          <w:sz w:val="18"/>
          <w:lang w:val="fr-BE"/>
        </w:rPr>
        <w:t xml:space="preserve"> </w:t>
      </w:r>
      <w:proofErr w:type="spellStart"/>
      <w:r w:rsidRPr="00BF27C5">
        <w:rPr>
          <w:rFonts w:asciiTheme="minorHAnsi" w:eastAsiaTheme="minorHAnsi" w:hAnsiTheme="minorHAnsi" w:cstheme="minorBidi"/>
          <w:color w:val="596275" w:themeColor="text2"/>
          <w:sz w:val="18"/>
          <w:lang w:val="fr-BE"/>
        </w:rPr>
        <w:t>is</w:t>
      </w:r>
      <w:proofErr w:type="spellEnd"/>
      <w:r w:rsidRPr="00BF27C5">
        <w:rPr>
          <w:rFonts w:asciiTheme="minorHAnsi" w:eastAsiaTheme="minorHAnsi" w:hAnsiTheme="minorHAnsi" w:cstheme="minorBidi"/>
          <w:color w:val="596275" w:themeColor="text2"/>
          <w:sz w:val="18"/>
          <w:lang w:val="fr-BE"/>
        </w:rPr>
        <w:t xml:space="preserve"> ISO 9001 – 14001 – 18001 </w:t>
      </w:r>
      <w:proofErr w:type="spellStart"/>
      <w:r w:rsidRPr="00BF27C5">
        <w:rPr>
          <w:rFonts w:asciiTheme="minorHAnsi" w:eastAsiaTheme="minorHAnsi" w:hAnsiTheme="minorHAnsi" w:cstheme="minorBidi"/>
          <w:color w:val="596275" w:themeColor="text2"/>
          <w:sz w:val="18"/>
          <w:lang w:val="fr-BE"/>
        </w:rPr>
        <w:t>gecertifieerd</w:t>
      </w:r>
      <w:proofErr w:type="spellEnd"/>
    </w:p>
    <w:p w14:paraId="7A3AE207" w14:textId="77777777" w:rsidR="00D45EE4" w:rsidRPr="00BF27C5" w:rsidRDefault="00D45EE4" w:rsidP="00D45EE4">
      <w:pPr>
        <w:pStyle w:val="BodyTextIndent"/>
        <w:numPr>
          <w:ilvl w:val="0"/>
          <w:numId w:val="3"/>
        </w:numPr>
        <w:overflowPunct w:val="0"/>
        <w:autoSpaceDE w:val="0"/>
        <w:autoSpaceDN w:val="0"/>
        <w:adjustRightInd w:val="0"/>
        <w:spacing w:after="0"/>
        <w:jc w:val="both"/>
        <w:textAlignment w:val="baseline"/>
        <w:rPr>
          <w:rFonts w:asciiTheme="minorHAnsi" w:hAnsiTheme="minorHAnsi" w:cstheme="minorBidi"/>
          <w:color w:val="596275" w:themeColor="text2"/>
          <w:sz w:val="18"/>
          <w:szCs w:val="20"/>
          <w:lang w:val="fr-BE"/>
        </w:rPr>
      </w:pPr>
      <w:proofErr w:type="spellStart"/>
      <w:r w:rsidRPr="00BF27C5">
        <w:rPr>
          <w:rFonts w:asciiTheme="minorHAnsi" w:hAnsiTheme="minorHAnsi" w:cstheme="minorBidi"/>
          <w:color w:val="596275" w:themeColor="text2"/>
          <w:sz w:val="18"/>
          <w:szCs w:val="20"/>
          <w:lang w:val="fr-BE"/>
        </w:rPr>
        <w:t>Technische</w:t>
      </w:r>
      <w:proofErr w:type="spellEnd"/>
      <w:r w:rsidRPr="00BF27C5">
        <w:rPr>
          <w:rFonts w:asciiTheme="minorHAnsi" w:hAnsiTheme="minorHAnsi" w:cstheme="minorBidi"/>
          <w:color w:val="596275" w:themeColor="text2"/>
          <w:sz w:val="18"/>
          <w:szCs w:val="20"/>
          <w:lang w:val="fr-BE"/>
        </w:rPr>
        <w:t xml:space="preserve"> </w:t>
      </w:r>
      <w:proofErr w:type="spellStart"/>
      <w:r w:rsidRPr="00BF27C5">
        <w:rPr>
          <w:rFonts w:asciiTheme="minorHAnsi" w:hAnsiTheme="minorHAnsi" w:cstheme="minorBidi"/>
          <w:color w:val="596275" w:themeColor="text2"/>
          <w:sz w:val="18"/>
          <w:szCs w:val="20"/>
          <w:lang w:val="fr-BE"/>
        </w:rPr>
        <w:t>karakteristieken</w:t>
      </w:r>
      <w:proofErr w:type="spellEnd"/>
    </w:p>
    <w:p w14:paraId="3FFE2566" w14:textId="51FF942A"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Buigsterkte</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r>
      <w:r w:rsidRPr="00BF27C5">
        <w:rPr>
          <w:rFonts w:asciiTheme="minorHAnsi" w:eastAsiaTheme="minorHAnsi" w:hAnsiTheme="minorHAnsi" w:cstheme="minorBidi"/>
          <w:color w:val="596275" w:themeColor="text2"/>
          <w:sz w:val="18"/>
          <w:lang w:val="fr-BE"/>
        </w:rPr>
        <w:sym w:font="Symbol" w:char="F05E"/>
      </w:r>
      <w:r w:rsidRPr="00434F5C">
        <w:rPr>
          <w:rFonts w:asciiTheme="minorHAnsi" w:eastAsiaTheme="minorHAnsi" w:hAnsiTheme="minorHAnsi" w:cstheme="minorBidi"/>
          <w:color w:val="596275" w:themeColor="text2"/>
          <w:sz w:val="18"/>
          <w:lang w:val="nl-NL"/>
        </w:rPr>
        <w:t xml:space="preserve"> 23,0 N/mm² </w:t>
      </w:r>
      <w:r w:rsidRPr="00434F5C">
        <w:rPr>
          <w:rFonts w:asciiTheme="minorHAnsi" w:eastAsiaTheme="minorHAnsi" w:hAnsiTheme="minorHAnsi" w:cstheme="minorBidi"/>
          <w:color w:val="596275" w:themeColor="text2"/>
          <w:sz w:val="18"/>
          <w:lang w:val="nl-NL"/>
        </w:rPr>
        <w:tab/>
        <w:t xml:space="preserve">- </w:t>
      </w:r>
      <w:proofErr w:type="gramStart"/>
      <w:r w:rsidRPr="00434F5C">
        <w:rPr>
          <w:rFonts w:asciiTheme="minorHAnsi" w:eastAsiaTheme="minorHAnsi" w:hAnsiTheme="minorHAnsi" w:cstheme="minorBidi"/>
          <w:color w:val="596275" w:themeColor="text2"/>
          <w:sz w:val="18"/>
          <w:lang w:val="nl-NL"/>
        </w:rPr>
        <w:t xml:space="preserve">  /</w:t>
      </w:r>
      <w:proofErr w:type="gramEnd"/>
      <w:r w:rsidRPr="00434F5C">
        <w:rPr>
          <w:rFonts w:asciiTheme="minorHAnsi" w:eastAsiaTheme="minorHAnsi" w:hAnsiTheme="minorHAnsi" w:cstheme="minorBidi"/>
          <w:color w:val="596275" w:themeColor="text2"/>
          <w:sz w:val="18"/>
          <w:lang w:val="nl-NL"/>
        </w:rPr>
        <w:t>/ 1</w:t>
      </w:r>
      <w:r w:rsidR="0098132C">
        <w:rPr>
          <w:rFonts w:asciiTheme="minorHAnsi" w:eastAsiaTheme="minorHAnsi" w:hAnsiTheme="minorHAnsi" w:cstheme="minorBidi"/>
          <w:color w:val="596275" w:themeColor="text2"/>
          <w:sz w:val="18"/>
          <w:lang w:val="nl-NL"/>
        </w:rPr>
        <w:t>1</w:t>
      </w:r>
      <w:r w:rsidRPr="00434F5C">
        <w:rPr>
          <w:rFonts w:asciiTheme="minorHAnsi" w:eastAsiaTheme="minorHAnsi" w:hAnsiTheme="minorHAnsi" w:cstheme="minorBidi"/>
          <w:color w:val="596275" w:themeColor="text2"/>
          <w:sz w:val="18"/>
          <w:lang w:val="nl-NL"/>
        </w:rPr>
        <w:t>,0 N/mm²</w:t>
      </w:r>
    </w:p>
    <w:p w14:paraId="13ED8177" w14:textId="34C9B2B5"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Elasticiteitsmodulus</w:t>
      </w:r>
      <w:r w:rsidRPr="00434F5C">
        <w:rPr>
          <w:rFonts w:asciiTheme="minorHAnsi" w:eastAsiaTheme="minorHAnsi" w:hAnsiTheme="minorHAnsi" w:cstheme="minorBidi"/>
          <w:color w:val="596275" w:themeColor="text2"/>
          <w:sz w:val="18"/>
          <w:lang w:val="nl-NL"/>
        </w:rPr>
        <w:tab/>
      </w:r>
      <w:r w:rsidRPr="00BF27C5">
        <w:rPr>
          <w:rFonts w:asciiTheme="minorHAnsi" w:eastAsiaTheme="minorHAnsi" w:hAnsiTheme="minorHAnsi" w:cstheme="minorBidi"/>
          <w:color w:val="596275" w:themeColor="text2"/>
          <w:sz w:val="18"/>
          <w:lang w:val="fr-BE"/>
        </w:rPr>
        <w:sym w:font="Symbol" w:char="F05E"/>
      </w:r>
      <w:r w:rsidRPr="00434F5C">
        <w:rPr>
          <w:rFonts w:asciiTheme="minorHAnsi" w:eastAsiaTheme="minorHAnsi" w:hAnsiTheme="minorHAnsi" w:cstheme="minorBidi"/>
          <w:color w:val="596275" w:themeColor="text2"/>
          <w:sz w:val="18"/>
          <w:lang w:val="nl-NL"/>
        </w:rPr>
        <w:t xml:space="preserve"> </w:t>
      </w:r>
      <w:r w:rsidR="009A170C">
        <w:rPr>
          <w:rFonts w:asciiTheme="minorHAnsi" w:eastAsiaTheme="minorHAnsi" w:hAnsiTheme="minorHAnsi" w:cstheme="minorBidi"/>
          <w:color w:val="596275" w:themeColor="text2"/>
          <w:sz w:val="18"/>
          <w:lang w:val="nl-NL"/>
        </w:rPr>
        <w:t>7</w:t>
      </w:r>
      <w:r w:rsidRPr="00434F5C">
        <w:rPr>
          <w:rFonts w:asciiTheme="minorHAnsi" w:eastAsiaTheme="minorHAnsi" w:hAnsiTheme="minorHAnsi" w:cstheme="minorBidi"/>
          <w:color w:val="596275" w:themeColor="text2"/>
          <w:sz w:val="18"/>
          <w:lang w:val="nl-NL"/>
        </w:rPr>
        <w:t xml:space="preserve">.500 N/mm²- </w:t>
      </w:r>
      <w:proofErr w:type="gramStart"/>
      <w:r w:rsidRPr="00434F5C">
        <w:rPr>
          <w:rFonts w:asciiTheme="minorHAnsi" w:eastAsiaTheme="minorHAnsi" w:hAnsiTheme="minorHAnsi" w:cstheme="minorBidi"/>
          <w:color w:val="596275" w:themeColor="text2"/>
          <w:sz w:val="18"/>
          <w:lang w:val="nl-NL"/>
        </w:rPr>
        <w:t xml:space="preserve">  /</w:t>
      </w:r>
      <w:proofErr w:type="gramEnd"/>
      <w:r w:rsidRPr="00434F5C">
        <w:rPr>
          <w:rFonts w:asciiTheme="minorHAnsi" w:eastAsiaTheme="minorHAnsi" w:hAnsiTheme="minorHAnsi" w:cstheme="minorBidi"/>
          <w:color w:val="596275" w:themeColor="text2"/>
          <w:sz w:val="18"/>
          <w:lang w:val="nl-NL"/>
        </w:rPr>
        <w:t xml:space="preserve">/ </w:t>
      </w:r>
      <w:r w:rsidR="009A170C">
        <w:rPr>
          <w:rFonts w:asciiTheme="minorHAnsi" w:eastAsiaTheme="minorHAnsi" w:hAnsiTheme="minorHAnsi" w:cstheme="minorBidi"/>
          <w:color w:val="596275" w:themeColor="text2"/>
          <w:sz w:val="18"/>
          <w:lang w:val="nl-NL"/>
        </w:rPr>
        <w:t>5</w:t>
      </w:r>
      <w:r w:rsidRPr="00434F5C">
        <w:rPr>
          <w:rFonts w:asciiTheme="minorHAnsi" w:eastAsiaTheme="minorHAnsi" w:hAnsiTheme="minorHAnsi" w:cstheme="minorBidi"/>
          <w:color w:val="596275" w:themeColor="text2"/>
          <w:sz w:val="18"/>
          <w:lang w:val="nl-NL"/>
        </w:rPr>
        <w:t>.500 N/mm²</w:t>
      </w:r>
    </w:p>
    <w:p w14:paraId="198C69AE" w14:textId="22BDB93A"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proofErr w:type="spellStart"/>
      <w:r w:rsidRPr="00434F5C">
        <w:rPr>
          <w:rFonts w:asciiTheme="minorHAnsi" w:eastAsiaTheme="minorHAnsi" w:hAnsiTheme="minorHAnsi" w:cstheme="minorBidi"/>
          <w:color w:val="596275" w:themeColor="text2"/>
          <w:sz w:val="18"/>
          <w:lang w:val="nl-NL"/>
        </w:rPr>
        <w:t>Hygrische</w:t>
      </w:r>
      <w:proofErr w:type="spellEnd"/>
      <w:r w:rsidRPr="00434F5C">
        <w:rPr>
          <w:rFonts w:asciiTheme="minorHAnsi" w:eastAsiaTheme="minorHAnsi" w:hAnsiTheme="minorHAnsi" w:cstheme="minorBidi"/>
          <w:color w:val="596275" w:themeColor="text2"/>
          <w:sz w:val="18"/>
          <w:lang w:val="nl-NL"/>
        </w:rPr>
        <w:t xml:space="preserve"> beweging</w:t>
      </w:r>
      <w:r w:rsidRPr="00434F5C">
        <w:rPr>
          <w:rFonts w:asciiTheme="minorHAnsi" w:eastAsiaTheme="minorHAnsi" w:hAnsiTheme="minorHAnsi" w:cstheme="minorBidi"/>
          <w:color w:val="596275" w:themeColor="text2"/>
          <w:sz w:val="18"/>
          <w:lang w:val="nl-NL"/>
        </w:rPr>
        <w:tab/>
      </w:r>
      <w:r w:rsidR="004B7438">
        <w:rPr>
          <w:rFonts w:asciiTheme="minorHAnsi" w:eastAsiaTheme="minorHAnsi" w:hAnsiTheme="minorHAnsi" w:cstheme="minorBidi"/>
          <w:color w:val="596275" w:themeColor="text2"/>
          <w:sz w:val="18"/>
          <w:lang w:val="nl-NL"/>
        </w:rPr>
        <w:t>1</w:t>
      </w:r>
      <w:r w:rsidRPr="00434F5C">
        <w:rPr>
          <w:rFonts w:asciiTheme="minorHAnsi" w:eastAsiaTheme="minorHAnsi" w:hAnsiTheme="minorHAnsi" w:cstheme="minorBidi"/>
          <w:color w:val="596275" w:themeColor="text2"/>
          <w:sz w:val="18"/>
          <w:lang w:val="nl-NL"/>
        </w:rPr>
        <w:t>,</w:t>
      </w:r>
      <w:r w:rsidR="004B7438">
        <w:rPr>
          <w:rFonts w:asciiTheme="minorHAnsi" w:eastAsiaTheme="minorHAnsi" w:hAnsiTheme="minorHAnsi" w:cstheme="minorBidi"/>
          <w:color w:val="596275" w:themeColor="text2"/>
          <w:sz w:val="18"/>
          <w:lang w:val="nl-NL"/>
        </w:rPr>
        <w:t>75</w:t>
      </w:r>
      <w:r w:rsidRPr="00434F5C">
        <w:rPr>
          <w:rFonts w:asciiTheme="minorHAnsi" w:eastAsiaTheme="minorHAnsi" w:hAnsiTheme="minorHAnsi" w:cstheme="minorBidi"/>
          <w:color w:val="596275" w:themeColor="text2"/>
          <w:sz w:val="18"/>
          <w:lang w:val="nl-NL"/>
        </w:rPr>
        <w:t xml:space="preserve"> mm/m</w:t>
      </w:r>
    </w:p>
    <w:p w14:paraId="3ABEFB92" w14:textId="2F14EB3A"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Porositeit</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r>
      <w:r w:rsidR="00AE5EBC">
        <w:rPr>
          <w:rFonts w:asciiTheme="minorHAnsi" w:eastAsiaTheme="minorHAnsi" w:hAnsiTheme="minorHAnsi" w:cstheme="minorBidi"/>
          <w:color w:val="596275" w:themeColor="text2"/>
          <w:sz w:val="18"/>
          <w:lang w:val="nl-NL"/>
        </w:rPr>
        <w:t>&lt;23</w:t>
      </w:r>
      <w:r w:rsidRPr="00434F5C">
        <w:rPr>
          <w:rFonts w:asciiTheme="minorHAnsi" w:eastAsiaTheme="minorHAnsi" w:hAnsiTheme="minorHAnsi" w:cstheme="minorBidi"/>
          <w:color w:val="596275" w:themeColor="text2"/>
          <w:sz w:val="18"/>
          <w:lang w:val="nl-NL"/>
        </w:rPr>
        <w:t xml:space="preserve"> %</w:t>
      </w:r>
    </w:p>
    <w:p w14:paraId="4BC5F531"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Duurzaamheidsklasse</w:t>
      </w:r>
      <w:r w:rsidRPr="00434F5C">
        <w:rPr>
          <w:rFonts w:asciiTheme="minorHAnsi" w:eastAsiaTheme="minorHAnsi" w:hAnsiTheme="minorHAnsi" w:cstheme="minorBidi"/>
          <w:color w:val="596275" w:themeColor="text2"/>
          <w:sz w:val="18"/>
          <w:lang w:val="nl-NL"/>
        </w:rPr>
        <w:tab/>
        <w:t>Categorie A</w:t>
      </w:r>
    </w:p>
    <w:p w14:paraId="045C3AE3" w14:textId="7A812039"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lastRenderedPageBreak/>
        <w:t>Sterkteklasse</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t xml:space="preserve">Klasse </w:t>
      </w:r>
      <w:r w:rsidR="008726D1">
        <w:rPr>
          <w:rFonts w:asciiTheme="minorHAnsi" w:eastAsiaTheme="minorHAnsi" w:hAnsiTheme="minorHAnsi" w:cstheme="minorBidi"/>
          <w:color w:val="596275" w:themeColor="text2"/>
          <w:sz w:val="18"/>
          <w:lang w:val="nl-NL"/>
        </w:rPr>
        <w:t>2</w:t>
      </w:r>
    </w:p>
    <w:p w14:paraId="614BC106" w14:textId="777058C2"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Brandreactieklasse</w:t>
      </w:r>
      <w:r w:rsidRPr="00434F5C">
        <w:rPr>
          <w:rFonts w:asciiTheme="minorHAnsi" w:eastAsiaTheme="minorHAnsi" w:hAnsiTheme="minorHAnsi" w:cstheme="minorBidi"/>
          <w:color w:val="596275" w:themeColor="text2"/>
          <w:sz w:val="18"/>
          <w:lang w:val="nl-NL"/>
        </w:rPr>
        <w:tab/>
        <w:t>A2-s</w:t>
      </w:r>
      <w:proofErr w:type="gramStart"/>
      <w:r w:rsidRPr="00434F5C">
        <w:rPr>
          <w:rFonts w:asciiTheme="minorHAnsi" w:eastAsiaTheme="minorHAnsi" w:hAnsiTheme="minorHAnsi" w:cstheme="minorBidi"/>
          <w:color w:val="596275" w:themeColor="text2"/>
          <w:sz w:val="18"/>
          <w:lang w:val="nl-NL"/>
        </w:rPr>
        <w:t>1</w:t>
      </w:r>
      <w:r w:rsidR="00627AA6">
        <w:rPr>
          <w:rFonts w:asciiTheme="minorHAnsi" w:eastAsiaTheme="minorHAnsi" w:hAnsiTheme="minorHAnsi" w:cstheme="minorBidi"/>
          <w:color w:val="596275" w:themeColor="text2"/>
          <w:sz w:val="18"/>
          <w:lang w:val="nl-NL"/>
        </w:rPr>
        <w:t>,</w:t>
      </w:r>
      <w:r w:rsidRPr="00434F5C">
        <w:rPr>
          <w:rFonts w:asciiTheme="minorHAnsi" w:eastAsiaTheme="minorHAnsi" w:hAnsiTheme="minorHAnsi" w:cstheme="minorBidi"/>
          <w:color w:val="596275" w:themeColor="text2"/>
          <w:sz w:val="18"/>
          <w:lang w:val="nl-NL"/>
        </w:rPr>
        <w:t>d</w:t>
      </w:r>
      <w:proofErr w:type="gramEnd"/>
      <w:r w:rsidRPr="00434F5C">
        <w:rPr>
          <w:rFonts w:asciiTheme="minorHAnsi" w:eastAsiaTheme="minorHAnsi" w:hAnsiTheme="minorHAnsi" w:cstheme="minorBidi"/>
          <w:color w:val="596275" w:themeColor="text2"/>
          <w:sz w:val="18"/>
          <w:lang w:val="nl-NL"/>
        </w:rPr>
        <w:t>0</w:t>
      </w:r>
    </w:p>
    <w:p w14:paraId="3238E39D"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proofErr w:type="spellStart"/>
      <w:r w:rsidRPr="00434F5C">
        <w:rPr>
          <w:rFonts w:asciiTheme="minorHAnsi" w:eastAsiaTheme="minorHAnsi" w:hAnsiTheme="minorHAnsi" w:cstheme="minorBidi"/>
          <w:color w:val="596275" w:themeColor="text2"/>
          <w:sz w:val="18"/>
          <w:lang w:val="nl-NL"/>
        </w:rPr>
        <w:t>Impermeabiliteitstest</w:t>
      </w:r>
      <w:proofErr w:type="spellEnd"/>
      <w:r w:rsidRPr="00434F5C">
        <w:rPr>
          <w:rFonts w:asciiTheme="minorHAnsi" w:eastAsiaTheme="minorHAnsi" w:hAnsiTheme="minorHAnsi" w:cstheme="minorBidi"/>
          <w:color w:val="596275" w:themeColor="text2"/>
          <w:sz w:val="18"/>
          <w:lang w:val="nl-NL"/>
        </w:rPr>
        <w:tab/>
        <w:t>Ok</w:t>
      </w:r>
    </w:p>
    <w:p w14:paraId="4B80CF1B" w14:textId="48C3163B"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r w:rsidRPr="00BF27C5">
        <w:rPr>
          <w:rFonts w:asciiTheme="minorHAnsi" w:eastAsiaTheme="minorHAnsi" w:hAnsiTheme="minorHAnsi" w:cstheme="minorBidi"/>
          <w:color w:val="596275" w:themeColor="text2"/>
          <w:sz w:val="18"/>
          <w:lang w:val="fr-BE"/>
        </w:rPr>
        <w:t>Warm water test</w:t>
      </w:r>
      <w:r w:rsidRPr="00BF27C5">
        <w:rPr>
          <w:rFonts w:asciiTheme="minorHAnsi" w:eastAsiaTheme="minorHAnsi" w:hAnsiTheme="minorHAnsi" w:cstheme="minorBidi"/>
          <w:color w:val="596275" w:themeColor="text2"/>
          <w:sz w:val="18"/>
          <w:lang w:val="fr-BE"/>
        </w:rPr>
        <w:tab/>
      </w:r>
      <w:r w:rsidR="00BF27C5">
        <w:rPr>
          <w:rFonts w:asciiTheme="minorHAnsi" w:eastAsiaTheme="minorHAnsi" w:hAnsiTheme="minorHAnsi" w:cstheme="minorBidi"/>
          <w:color w:val="596275" w:themeColor="text2"/>
          <w:sz w:val="18"/>
          <w:lang w:val="fr-BE"/>
        </w:rPr>
        <w:tab/>
      </w:r>
      <w:r w:rsidRPr="00BF27C5">
        <w:rPr>
          <w:rFonts w:asciiTheme="minorHAnsi" w:eastAsiaTheme="minorHAnsi" w:hAnsiTheme="minorHAnsi" w:cstheme="minorBidi"/>
          <w:color w:val="596275" w:themeColor="text2"/>
          <w:sz w:val="18"/>
          <w:lang w:val="fr-BE"/>
        </w:rPr>
        <w:t>Ok</w:t>
      </w:r>
    </w:p>
    <w:p w14:paraId="27962D2E" w14:textId="77777777"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proofErr w:type="spellStart"/>
      <w:r w:rsidRPr="00BF27C5">
        <w:rPr>
          <w:rFonts w:asciiTheme="minorHAnsi" w:eastAsiaTheme="minorHAnsi" w:hAnsiTheme="minorHAnsi" w:cstheme="minorBidi"/>
          <w:color w:val="596275" w:themeColor="text2"/>
          <w:sz w:val="18"/>
          <w:lang w:val="fr-BE"/>
        </w:rPr>
        <w:t>Verzadigd</w:t>
      </w:r>
      <w:proofErr w:type="spellEnd"/>
      <w:r w:rsidRPr="00BF27C5">
        <w:rPr>
          <w:rFonts w:asciiTheme="minorHAnsi" w:eastAsiaTheme="minorHAnsi" w:hAnsiTheme="minorHAnsi" w:cstheme="minorBidi"/>
          <w:color w:val="596275" w:themeColor="text2"/>
          <w:sz w:val="18"/>
          <w:lang w:val="fr-BE"/>
        </w:rPr>
        <w:t xml:space="preserve"> </w:t>
      </w:r>
      <w:proofErr w:type="spellStart"/>
      <w:r w:rsidRPr="00BF27C5">
        <w:rPr>
          <w:rFonts w:asciiTheme="minorHAnsi" w:eastAsiaTheme="minorHAnsi" w:hAnsiTheme="minorHAnsi" w:cstheme="minorBidi"/>
          <w:color w:val="596275" w:themeColor="text2"/>
          <w:sz w:val="18"/>
          <w:lang w:val="fr-BE"/>
        </w:rPr>
        <w:t>droog</w:t>
      </w:r>
      <w:proofErr w:type="spellEnd"/>
      <w:r w:rsidRPr="00BF27C5">
        <w:rPr>
          <w:rFonts w:asciiTheme="minorHAnsi" w:eastAsiaTheme="minorHAnsi" w:hAnsiTheme="minorHAnsi" w:cstheme="minorBidi"/>
          <w:color w:val="596275" w:themeColor="text2"/>
          <w:sz w:val="18"/>
          <w:lang w:val="fr-BE"/>
        </w:rPr>
        <w:t xml:space="preserve"> test</w:t>
      </w:r>
      <w:r w:rsidRPr="00BF27C5">
        <w:rPr>
          <w:rFonts w:asciiTheme="minorHAnsi" w:eastAsiaTheme="minorHAnsi" w:hAnsiTheme="minorHAnsi" w:cstheme="minorBidi"/>
          <w:color w:val="596275" w:themeColor="text2"/>
          <w:sz w:val="18"/>
          <w:lang w:val="fr-BE"/>
        </w:rPr>
        <w:tab/>
        <w:t>Ok</w:t>
      </w:r>
    </w:p>
    <w:p w14:paraId="4750068B" w14:textId="77777777"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r w:rsidRPr="00BF27C5">
        <w:rPr>
          <w:rFonts w:asciiTheme="minorHAnsi" w:eastAsiaTheme="minorHAnsi" w:hAnsiTheme="minorHAnsi" w:cstheme="minorBidi"/>
          <w:color w:val="596275" w:themeColor="text2"/>
          <w:sz w:val="18"/>
          <w:lang w:val="fr-BE"/>
        </w:rPr>
        <w:t xml:space="preserve">Vries </w:t>
      </w:r>
      <w:proofErr w:type="spellStart"/>
      <w:r w:rsidRPr="00BF27C5">
        <w:rPr>
          <w:rFonts w:asciiTheme="minorHAnsi" w:eastAsiaTheme="minorHAnsi" w:hAnsiTheme="minorHAnsi" w:cstheme="minorBidi"/>
          <w:color w:val="596275" w:themeColor="text2"/>
          <w:sz w:val="18"/>
          <w:lang w:val="fr-BE"/>
        </w:rPr>
        <w:t>dooi</w:t>
      </w:r>
      <w:proofErr w:type="spellEnd"/>
      <w:r w:rsidRPr="00BF27C5">
        <w:rPr>
          <w:rFonts w:asciiTheme="minorHAnsi" w:eastAsiaTheme="minorHAnsi" w:hAnsiTheme="minorHAnsi" w:cstheme="minorBidi"/>
          <w:color w:val="596275" w:themeColor="text2"/>
          <w:sz w:val="18"/>
          <w:lang w:val="fr-BE"/>
        </w:rPr>
        <w:t xml:space="preserve"> test</w:t>
      </w:r>
      <w:r w:rsidRPr="00BF27C5">
        <w:rPr>
          <w:rFonts w:asciiTheme="minorHAnsi" w:eastAsiaTheme="minorHAnsi" w:hAnsiTheme="minorHAnsi" w:cstheme="minorBidi"/>
          <w:color w:val="596275" w:themeColor="text2"/>
          <w:sz w:val="18"/>
          <w:lang w:val="fr-BE"/>
        </w:rPr>
        <w:tab/>
      </w:r>
      <w:r w:rsidRPr="00BF27C5">
        <w:rPr>
          <w:rFonts w:asciiTheme="minorHAnsi" w:eastAsiaTheme="minorHAnsi" w:hAnsiTheme="minorHAnsi" w:cstheme="minorBidi"/>
          <w:color w:val="596275" w:themeColor="text2"/>
          <w:sz w:val="18"/>
          <w:lang w:val="fr-BE"/>
        </w:rPr>
        <w:tab/>
        <w:t>Ok</w:t>
      </w:r>
    </w:p>
    <w:p w14:paraId="2290DAC8" w14:textId="77777777" w:rsidR="00851E2E" w:rsidRPr="008547C1" w:rsidRDefault="00C11D08" w:rsidP="00EA7063">
      <w:pPr>
        <w:pStyle w:val="01Body"/>
      </w:pPr>
      <w:r w:rsidRPr="00C11D08">
        <w:rPr>
          <w:rStyle w:val="Heading1Char"/>
          <w:b w:val="0"/>
          <w:noProof/>
          <w:lang w:val="fr-BE"/>
        </w:rPr>
        <mc:AlternateContent>
          <mc:Choice Requires="wps">
            <w:drawing>
              <wp:anchor distT="0" distB="0" distL="114300" distR="114300" simplePos="0" relativeHeight="251659264" behindDoc="0" locked="0" layoutInCell="1" allowOverlap="0" wp14:anchorId="2A25E9BF" wp14:editId="0B851BFB">
                <wp:simplePos x="0" y="0"/>
                <wp:positionH relativeFrom="margin">
                  <wp:posOffset>-6985</wp:posOffset>
                </wp:positionH>
                <wp:positionV relativeFrom="margin">
                  <wp:posOffset>5879465</wp:posOffset>
                </wp:positionV>
                <wp:extent cx="6127200" cy="1850400"/>
                <wp:effectExtent l="0" t="0" r="6985" b="0"/>
                <wp:wrapTopAndBottom/>
                <wp:docPr id="2" name="Text Box 2"/>
                <wp:cNvGraphicFramePr/>
                <a:graphic xmlns:a="http://schemas.openxmlformats.org/drawingml/2006/main">
                  <a:graphicData uri="http://schemas.microsoft.com/office/word/2010/wordprocessingShape">
                    <wps:wsp>
                      <wps:cNvSpPr txBox="1"/>
                      <wps:spPr>
                        <a:xfrm>
                          <a:off x="0" y="0"/>
                          <a:ext cx="6127200" cy="1850400"/>
                        </a:xfrm>
                        <a:prstGeom prst="rect">
                          <a:avLst/>
                        </a:prstGeom>
                        <a:solidFill>
                          <a:schemeClr val="bg1"/>
                        </a:solidFill>
                        <a:ln w="6350">
                          <a:noFill/>
                        </a:ln>
                      </wps:spPr>
                      <wps:txbx>
                        <w:txbxContent>
                          <w:p w14:paraId="634EFE59" w14:textId="77777777" w:rsidR="00C11D08" w:rsidRDefault="00C11D08" w:rsidP="00EA7063">
                            <w:pPr>
                              <w:pStyle w:val="01Body"/>
                            </w:pPr>
                          </w:p>
                          <w:p w14:paraId="6880829B" w14:textId="77777777" w:rsidR="00C11D08" w:rsidRPr="002775C1" w:rsidRDefault="00C11D08" w:rsidP="002775C1">
                            <w:pPr>
                              <w:pStyle w:val="Footer"/>
                              <w:rPr>
                                <w:rStyle w:val="Strong"/>
                              </w:rPr>
                            </w:pPr>
                            <w:r w:rsidRPr="002775C1">
                              <w:rPr>
                                <w:rStyle w:val="Strong"/>
                              </w:rPr>
                              <w:t>Disclaimer</w:t>
                            </w:r>
                          </w:p>
                          <w:p w14:paraId="251F7231" w14:textId="77777777" w:rsidR="00C11D08" w:rsidRPr="00C11D08" w:rsidRDefault="00C11D08" w:rsidP="00EA7063">
                            <w:pPr>
                              <w:pStyle w:val="01Body"/>
                              <w:rPr>
                                <w:sz w:val="16"/>
                                <w:szCs w:val="16"/>
                              </w:rPr>
                            </w:pPr>
                            <w:r w:rsidRPr="00C11D08">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proofErr w:type="gramStart"/>
                            <w:r w:rsidRPr="00C11D08">
                              <w:rPr>
                                <w:sz w:val="16"/>
                                <w:szCs w:val="16"/>
                              </w:rPr>
                              <w:t>cedral.world</w:t>
                            </w:r>
                            <w:proofErr w:type="spellEnd"/>
                            <w:proofErr w:type="gramEnd"/>
                            <w:r w:rsidRPr="00C11D08">
                              <w:rPr>
                                <w:sz w:val="16"/>
                                <w:szCs w:val="16"/>
                              </w:rPr>
                              <w:t xml:space="preserve">/nl-be, </w:t>
                            </w:r>
                            <w:proofErr w:type="spellStart"/>
                            <w:r w:rsidRPr="00C11D08">
                              <w:rPr>
                                <w:sz w:val="16"/>
                                <w:szCs w:val="16"/>
                              </w:rPr>
                              <w:t>cedral.world</w:t>
                            </w:r>
                            <w:proofErr w:type="spellEnd"/>
                            <w:r w:rsidRPr="00C11D08">
                              <w:rPr>
                                <w:sz w:val="16"/>
                                <w:szCs w:val="16"/>
                              </w:rPr>
                              <w:t>/nl-nl, eternit.be en eternit.nl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Pr="00C11D08">
                              <w:rPr>
                                <w:sz w:val="16"/>
                                <w:szCs w:val="16"/>
                                <w:vertAlign w:val="superscript"/>
                              </w:rPr>
                              <w:t>©</w:t>
                            </w:r>
                            <w:r w:rsidRPr="00C11D08">
                              <w:rPr>
                                <w:sz w:val="16"/>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25E9BF" id="_x0000_t202" coordsize="21600,21600" o:spt="202" path="m,l,21600r21600,l21600,xe">
                <v:stroke joinstyle="miter"/>
                <v:path gradientshapeok="t" o:connecttype="rect"/>
              </v:shapetype>
              <v:shape id="Text Box 2" o:spid="_x0000_s1026" type="#_x0000_t202" style="position:absolute;margin-left:-.55pt;margin-top:462.95pt;width:482.45pt;height:14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i6KAIAAE0EAAAOAAAAZHJzL2Uyb0RvYy54bWysVE2P2jAQvVfqf7B8Lwlsl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faJdcCYpN727TT+SQzjJ9XOLzn9R0LJg5BxpL5Eu&#10;cdw6P5SeS8JtDnRTbhqtoxO0oNYa2VHQFot9bJLAf6vShnXUys1tGoENhM8HZG2ol+tQwfJ90Y+T&#10;FlCeiACEQRvOyk1DTW6F888CSQw0GAncP9FRaaBLYLQ4qwF//C0e6mlHlOWsI3Hl3H0/CFSc6a+G&#10;theUGI3AGzl4jhbRuJnHqDm0a6CJp/SErIxmqPX6bFYI7SvpfxVuo5Qwku7MuT+baz9Ind6PVKtV&#10;LCLdWeG3ZmdlgA4MB+pf+leBdtyPp9U+wll+InuzpqE27sauDp6ojjsMxA5sjnyTZqMKxvcVHsWv&#10;fqy6/gssfwIAAP//AwBQSwMEFAAGAAgAAAAhALcH64XiAAAACwEAAA8AAABkcnMvZG93bnJldi54&#10;bWxMj8FKw0AQhu+C77CM4EXaTVKMTcymiKIgFKS1F2/b7DRJzc6G7LaJb+/0pMdhvvnn+4vVZDtx&#10;xsG3jhTE8wgEUuVMS7WC3efrbAnCB01Gd45QwQ96WJXXV4XOjRtpg+dtqAWHkM+1giaEPpfSVw1a&#10;7eeuR+LdwQ1WBx6HWppBjxxuO5lEUSqtbok/NLrH5war7+3JssaYre3bRyrHr7uIju+Hl3a9OSp1&#10;ezM9PYIIOIU/GC76fAMlO+3diYwXnYJZHDOpIEvuMxAMZOmCu+yZTOKHBciykP87lL8AAAD//wMA&#10;UEsBAi0AFAAGAAgAAAAhALaDOJL+AAAA4QEAABMAAAAAAAAAAAAAAAAAAAAAAFtDb250ZW50X1R5&#10;cGVzXS54bWxQSwECLQAUAAYACAAAACEAOP0h/9YAAACUAQAACwAAAAAAAAAAAAAAAAAvAQAAX3Jl&#10;bHMvLnJlbHNQSwECLQAUAAYACAAAACEA7gaIuigCAABNBAAADgAAAAAAAAAAAAAAAAAuAgAAZHJz&#10;L2Uyb0RvYy54bWxQSwECLQAUAAYACAAAACEAtwfrheIAAAALAQAADwAAAAAAAAAAAAAAAACCBAAA&#10;ZHJzL2Rvd25yZXYueG1sUEsFBgAAAAAEAAQA8wAAAJEFAAAAAA==&#10;" o:allowoverlap="f" fillcolor="white [3212]" stroked="f" strokeweight=".5pt">
                <v:textbox style="mso-fit-shape-to-text:t" inset="0,2mm,0,1mm">
                  <w:txbxContent>
                    <w:p w14:paraId="634EFE59" w14:textId="77777777" w:rsidR="00C11D08" w:rsidRDefault="00C11D08" w:rsidP="00EA7063">
                      <w:pPr>
                        <w:pStyle w:val="01Body"/>
                      </w:pPr>
                    </w:p>
                    <w:p w14:paraId="6880829B" w14:textId="77777777" w:rsidR="00C11D08" w:rsidRPr="002775C1" w:rsidRDefault="00C11D08" w:rsidP="002775C1">
                      <w:pPr>
                        <w:pStyle w:val="Footer"/>
                        <w:rPr>
                          <w:rStyle w:val="Strong"/>
                        </w:rPr>
                      </w:pPr>
                      <w:r w:rsidRPr="002775C1">
                        <w:rPr>
                          <w:rStyle w:val="Strong"/>
                        </w:rPr>
                        <w:t>Disclaimer</w:t>
                      </w:r>
                    </w:p>
                    <w:p w14:paraId="251F7231" w14:textId="77777777" w:rsidR="00C11D08" w:rsidRPr="00C11D08" w:rsidRDefault="00C11D08" w:rsidP="00EA7063">
                      <w:pPr>
                        <w:pStyle w:val="01Body"/>
                        <w:rPr>
                          <w:sz w:val="16"/>
                          <w:szCs w:val="16"/>
                        </w:rPr>
                      </w:pPr>
                      <w:r w:rsidRPr="00C11D08">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r w:rsidRPr="00C11D08">
                        <w:rPr>
                          <w:sz w:val="16"/>
                          <w:szCs w:val="16"/>
                        </w:rPr>
                        <w:t>cedral.world</w:t>
                      </w:r>
                      <w:proofErr w:type="spellEnd"/>
                      <w:r w:rsidRPr="00C11D08">
                        <w:rPr>
                          <w:sz w:val="16"/>
                          <w:szCs w:val="16"/>
                        </w:rPr>
                        <w:t xml:space="preserve">/nl-be, </w:t>
                      </w:r>
                      <w:proofErr w:type="spellStart"/>
                      <w:r w:rsidRPr="00C11D08">
                        <w:rPr>
                          <w:sz w:val="16"/>
                          <w:szCs w:val="16"/>
                        </w:rPr>
                        <w:t>cedral.world</w:t>
                      </w:r>
                      <w:proofErr w:type="spellEnd"/>
                      <w:r w:rsidRPr="00C11D08">
                        <w:rPr>
                          <w:sz w:val="16"/>
                          <w:szCs w:val="16"/>
                        </w:rPr>
                        <w:t>/nl-nl, eternit.be en eternit.nl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Pr="00C11D08">
                        <w:rPr>
                          <w:sz w:val="16"/>
                          <w:szCs w:val="16"/>
                          <w:vertAlign w:val="superscript"/>
                        </w:rPr>
                        <w:t>©</w:t>
                      </w:r>
                      <w:r w:rsidRPr="00C11D08">
                        <w:rPr>
                          <w:sz w:val="16"/>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p>
                  </w:txbxContent>
                </v:textbox>
                <w10:wrap type="topAndBottom" anchorx="margin" anchory="margin"/>
              </v:shape>
            </w:pict>
          </mc:Fallback>
        </mc:AlternateContent>
      </w:r>
    </w:p>
    <w:sectPr w:rsidR="00851E2E" w:rsidRPr="008547C1" w:rsidSect="00D45EE4">
      <w:headerReference w:type="default" r:id="rId11"/>
      <w:footerReference w:type="default" r:id="rId12"/>
      <w:pgSz w:w="11906" w:h="16838"/>
      <w:pgMar w:top="3402" w:right="1134" w:bottom="2694" w:left="1134" w:header="85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AB4A" w14:textId="77777777" w:rsidR="00FF2B4A" w:rsidRDefault="00FF2B4A" w:rsidP="00607027">
      <w:r>
        <w:separator/>
      </w:r>
    </w:p>
  </w:endnote>
  <w:endnote w:type="continuationSeparator" w:id="0">
    <w:p w14:paraId="781FEF64" w14:textId="77777777" w:rsidR="00FF2B4A" w:rsidRDefault="00FF2B4A"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765C" w14:textId="77777777" w:rsidR="00FB778C" w:rsidRPr="00304072" w:rsidRDefault="00FB778C" w:rsidP="00FB778C">
    <w:pPr>
      <w:pStyle w:val="Footer"/>
      <w:rPr>
        <w:szCs w:val="16"/>
      </w:rPr>
    </w:pPr>
  </w:p>
  <w:p w14:paraId="5E0D7D37" w14:textId="79A97FB8" w:rsidR="00FB778C" w:rsidRPr="00D45EE4" w:rsidRDefault="001439CB" w:rsidP="00FB778C">
    <w:pPr>
      <w:pStyle w:val="Footer"/>
      <w:rPr>
        <w:szCs w:val="16"/>
        <w:lang w:val="en-US"/>
      </w:rPr>
    </w:pPr>
    <w:r>
      <w:rPr>
        <w:szCs w:val="16"/>
        <w:lang w:val="fr-FR"/>
      </w:rPr>
      <w:fldChar w:fldCharType="begin"/>
    </w:r>
    <w:r w:rsidRPr="00D45EE4">
      <w:rPr>
        <w:szCs w:val="16"/>
        <w:lang w:val="en-US"/>
      </w:rPr>
      <w:instrText xml:space="preserve"> FILENAME   \* MERGEFORMAT </w:instrText>
    </w:r>
    <w:r>
      <w:rPr>
        <w:szCs w:val="16"/>
        <w:lang w:val="fr-FR"/>
      </w:rPr>
      <w:fldChar w:fldCharType="separate"/>
    </w:r>
    <w:r w:rsidR="001A3425">
      <w:rPr>
        <w:noProof/>
        <w:szCs w:val="16"/>
        <w:lang w:val="en-US"/>
      </w:rPr>
      <w:t>Cedral click_bo_ned (WIP)</w:t>
    </w:r>
    <w:r>
      <w:rPr>
        <w:szCs w:val="16"/>
        <w:lang w:val="fr-FR"/>
      </w:rPr>
      <w:fldChar w:fldCharType="end"/>
    </w:r>
    <w:r w:rsidR="00FB778C" w:rsidRPr="00D45EE4">
      <w:rPr>
        <w:szCs w:val="16"/>
        <w:lang w:val="en-US"/>
      </w:rPr>
      <w:t xml:space="preserve"> - </w:t>
    </w:r>
    <w:proofErr w:type="spellStart"/>
    <w:r w:rsidR="00635E8A" w:rsidRPr="00D45EE4">
      <w:rPr>
        <w:szCs w:val="16"/>
        <w:lang w:val="en-US"/>
      </w:rPr>
      <w:t>Publicatiedatum</w:t>
    </w:r>
    <w:proofErr w:type="spellEnd"/>
    <w:r w:rsidR="00FB778C" w:rsidRPr="00D45EE4">
      <w:rPr>
        <w:szCs w:val="16"/>
        <w:lang w:val="en-US"/>
      </w:rPr>
      <w:t xml:space="preserve">: </w:t>
    </w:r>
    <w:r w:rsidR="00D45EE4" w:rsidRPr="00D45EE4">
      <w:rPr>
        <w:szCs w:val="16"/>
        <w:lang w:val="en-US"/>
      </w:rPr>
      <w:t>0</w:t>
    </w:r>
    <w:r w:rsidR="00D936D8">
      <w:rPr>
        <w:szCs w:val="16"/>
        <w:lang w:val="en-US"/>
      </w:rPr>
      <w:t>4</w:t>
    </w:r>
    <w:r w:rsidR="00D45EE4" w:rsidRPr="00D45EE4">
      <w:rPr>
        <w:szCs w:val="16"/>
        <w:lang w:val="en-US"/>
      </w:rPr>
      <w:t>/09/2023</w:t>
    </w:r>
    <w:r w:rsidR="00CB4929" w:rsidRPr="00D45EE4">
      <w:rPr>
        <w:szCs w:val="16"/>
        <w:lang w:val="en-US"/>
      </w:rPr>
      <w:t xml:space="preserve"> </w:t>
    </w:r>
    <w:r w:rsidR="00FB778C" w:rsidRPr="00D45EE4">
      <w:rPr>
        <w:szCs w:val="16"/>
        <w:lang w:val="en-US"/>
      </w:rPr>
      <w:t xml:space="preserve">- </w:t>
    </w:r>
    <w:r w:rsidR="00CB4929">
      <w:rPr>
        <w:szCs w:val="16"/>
        <w:lang w:val="fr-FR"/>
      </w:rPr>
      <w:fldChar w:fldCharType="begin"/>
    </w:r>
    <w:r w:rsidR="00CB4929" w:rsidRPr="00D45EE4">
      <w:rPr>
        <w:szCs w:val="16"/>
        <w:lang w:val="en-US"/>
      </w:rPr>
      <w:instrText xml:space="preserve"> PAGE  \* Arabic  \* MERGEFORMAT </w:instrText>
    </w:r>
    <w:r w:rsidR="00CB4929">
      <w:rPr>
        <w:szCs w:val="16"/>
        <w:lang w:val="fr-FR"/>
      </w:rPr>
      <w:fldChar w:fldCharType="separate"/>
    </w:r>
    <w:r w:rsidR="00CB4929" w:rsidRPr="00D45EE4">
      <w:rPr>
        <w:noProof/>
        <w:szCs w:val="16"/>
        <w:lang w:val="en-US"/>
      </w:rPr>
      <w:t>1</w:t>
    </w:r>
    <w:r w:rsidR="00CB4929">
      <w:rPr>
        <w:szCs w:val="16"/>
        <w:lang w:val="fr-FR"/>
      </w:rPr>
      <w:fldChar w:fldCharType="end"/>
    </w:r>
    <w:r w:rsidR="00FB778C" w:rsidRPr="00D45EE4">
      <w:rPr>
        <w:szCs w:val="16"/>
        <w:lang w:val="en-US"/>
      </w:rPr>
      <w:t>/</w:t>
    </w:r>
    <w:r w:rsidR="00CB4929">
      <w:rPr>
        <w:szCs w:val="16"/>
        <w:lang w:val="fr-FR"/>
      </w:rPr>
      <w:fldChar w:fldCharType="begin"/>
    </w:r>
    <w:r w:rsidR="00CB4929" w:rsidRPr="00D45EE4">
      <w:rPr>
        <w:szCs w:val="16"/>
        <w:lang w:val="en-US"/>
      </w:rPr>
      <w:instrText xml:space="preserve"> NUMPAGES  \* Arabic  \* MERGEFORMAT </w:instrText>
    </w:r>
    <w:r w:rsidR="00CB4929">
      <w:rPr>
        <w:szCs w:val="16"/>
        <w:lang w:val="fr-FR"/>
      </w:rPr>
      <w:fldChar w:fldCharType="separate"/>
    </w:r>
    <w:r w:rsidR="00CB4929" w:rsidRPr="00D45EE4">
      <w:rPr>
        <w:noProof/>
        <w:szCs w:val="16"/>
        <w:lang w:val="en-US"/>
      </w:rPr>
      <w:t>2</w:t>
    </w:r>
    <w:r w:rsidR="00CB4929">
      <w:rPr>
        <w:szCs w:val="16"/>
        <w:lang w:val="fr-FR"/>
      </w:rPr>
      <w:fldChar w:fldCharType="end"/>
    </w:r>
  </w:p>
  <w:p w14:paraId="46897FFF" w14:textId="77777777" w:rsidR="00FB778C" w:rsidRPr="00304072" w:rsidRDefault="00FB778C" w:rsidP="00FB778C">
    <w:pPr>
      <w:pStyle w:val="Footer"/>
    </w:pPr>
    <w:r w:rsidRPr="00304072">
      <w:rPr>
        <w:rStyle w:val="Strong"/>
      </w:rPr>
      <w:t xml:space="preserve">Eternit </w:t>
    </w:r>
    <w:r w:rsidR="00152CD1">
      <w:rPr>
        <w:rStyle w:val="Strong"/>
      </w:rPr>
      <w:t>nv</w:t>
    </w:r>
    <w:r w:rsidRPr="00304072">
      <w:rPr>
        <w:szCs w:val="16"/>
      </w:rPr>
      <w:t xml:space="preserve">, </w:t>
    </w:r>
    <w:proofErr w:type="spellStart"/>
    <w:r w:rsidRPr="00304072">
      <w:rPr>
        <w:szCs w:val="16"/>
      </w:rPr>
      <w:t>Kuiermansstraat</w:t>
    </w:r>
    <w:proofErr w:type="spellEnd"/>
    <w:r w:rsidRPr="00304072">
      <w:rPr>
        <w:szCs w:val="16"/>
      </w:rPr>
      <w:t xml:space="preserve"> 1, 1880 Kapelle-op-den-Bos, Belgiu</w:t>
    </w:r>
    <w:r w:rsidR="00304072" w:rsidRPr="00304072">
      <w:rPr>
        <w:szCs w:val="16"/>
      </w:rPr>
      <w:t>m</w:t>
    </w:r>
    <w:r w:rsidRPr="00304072">
      <w:rPr>
        <w:szCs w:val="16"/>
      </w:rPr>
      <w:t xml:space="preserve"> - </w:t>
    </w:r>
    <w:r w:rsidR="003C1E0B">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69998F72" wp14:editId="4320FB21">
          <wp:simplePos x="0" y="0"/>
          <wp:positionH relativeFrom="page">
            <wp:posOffset>0</wp:posOffset>
          </wp:positionH>
          <wp:positionV relativeFrom="page">
            <wp:posOffset>9998240</wp:posOffset>
          </wp:positionV>
          <wp:extent cx="7614000" cy="691200"/>
          <wp:effectExtent l="0" t="0" r="6350" b="0"/>
          <wp:wrapNone/>
          <wp:docPr id="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p w14:paraId="28AFF53C" w14:textId="77777777" w:rsidR="00DD19DE" w:rsidRDefault="00DD1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4465" w14:textId="77777777" w:rsidR="00FF2B4A" w:rsidRDefault="00FF2B4A" w:rsidP="00607027">
      <w:r>
        <w:separator/>
      </w:r>
    </w:p>
  </w:footnote>
  <w:footnote w:type="continuationSeparator" w:id="0">
    <w:p w14:paraId="34F3877F" w14:textId="77777777" w:rsidR="00FF2B4A" w:rsidRDefault="00FF2B4A"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96D" w14:textId="77777777" w:rsidR="00052636" w:rsidRPr="005B4766" w:rsidRDefault="00052636" w:rsidP="00052636">
    <w:pPr>
      <w:pStyle w:val="01Body"/>
      <w:jc w:val="right"/>
      <w:rPr>
        <w:b/>
        <w:bCs/>
        <w:color w:val="FEB116" w:themeColor="background2"/>
        <w:sz w:val="14"/>
        <w:szCs w:val="16"/>
      </w:rPr>
    </w:pPr>
    <w:proofErr w:type="gramStart"/>
    <w:r w:rsidRPr="005B4766">
      <w:rPr>
        <w:b/>
        <w:bCs/>
        <w:color w:val="FEB116" w:themeColor="background2"/>
        <w:sz w:val="14"/>
        <w:szCs w:val="16"/>
      </w:rPr>
      <w:t>www.cedral.world</w:t>
    </w:r>
    <w:proofErr w:type="gramEnd"/>
  </w:p>
  <w:p w14:paraId="3090F721" w14:textId="77777777" w:rsidR="00304072" w:rsidRPr="00304072" w:rsidRDefault="00304072" w:rsidP="00304072">
    <w:pPr>
      <w:pStyle w:val="01Body"/>
      <w:jc w:val="right"/>
      <w:rPr>
        <w:sz w:val="14"/>
        <w:szCs w:val="16"/>
      </w:rPr>
    </w:pPr>
    <w:r w:rsidRPr="00304072">
      <w:rPr>
        <w:sz w:val="14"/>
        <w:szCs w:val="16"/>
      </w:rPr>
      <w:t xml:space="preserve">Tel. België +32 15 71 71 71 - </w:t>
    </w:r>
    <w:proofErr w:type="spellStart"/>
    <w:r w:rsidRPr="00304072">
      <w:rPr>
        <w:sz w:val="14"/>
        <w:szCs w:val="16"/>
      </w:rPr>
      <w:t>info.benelux@cedral.world</w:t>
    </w:r>
    <w:proofErr w:type="spellEnd"/>
  </w:p>
  <w:p w14:paraId="4465827B" w14:textId="77777777" w:rsidR="00052636" w:rsidRPr="00304072" w:rsidRDefault="00304072" w:rsidP="00304072">
    <w:pPr>
      <w:pStyle w:val="01Body"/>
      <w:spacing w:after="480"/>
      <w:jc w:val="right"/>
      <w:rPr>
        <w:sz w:val="14"/>
        <w:szCs w:val="16"/>
      </w:rPr>
    </w:pPr>
    <w:r w:rsidRPr="00304072">
      <w:rPr>
        <w:sz w:val="14"/>
        <w:szCs w:val="16"/>
      </w:rPr>
      <w:t xml:space="preserve">Tel. Nederland +31 30 236 87 32 - </w:t>
    </w:r>
    <w:proofErr w:type="spellStart"/>
    <w:r w:rsidRPr="00304072">
      <w:rPr>
        <w:sz w:val="14"/>
        <w:szCs w:val="16"/>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4EF051FB" w14:textId="77777777" w:rsidTr="00197563">
      <w:trPr>
        <w:trHeight w:val="227"/>
      </w:trPr>
      <w:tc>
        <w:tcPr>
          <w:tcW w:w="8674" w:type="dxa"/>
          <w:shd w:val="clear" w:color="auto" w:fill="596275" w:themeFill="text2"/>
          <w:tcMar>
            <w:top w:w="113" w:type="dxa"/>
            <w:left w:w="113" w:type="dxa"/>
          </w:tcMar>
        </w:tcPr>
        <w:sdt>
          <w:sdtPr>
            <w:rPr>
              <w:rStyle w:val="00HeaderSubtitelChar"/>
              <w:caps/>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Content>
            <w:p w14:paraId="054B8C31" w14:textId="442C088F" w:rsidR="00197563" w:rsidRPr="00197563" w:rsidRDefault="00D45EE4" w:rsidP="00C32A33">
              <w:pPr>
                <w:pStyle w:val="00HeaderSubtitel"/>
                <w:rPr>
                  <w:lang w:val="en-GB"/>
                </w:rPr>
              </w:pPr>
              <w:r>
                <w:rPr>
                  <w:rStyle w:val="00HeaderSubtitelChar"/>
                  <w:caps/>
                </w:rPr>
                <w:t>BESTEKOMSCHRIJVING</w:t>
              </w:r>
            </w:p>
          </w:sdtContent>
        </w:sdt>
      </w:tc>
      <w:tc>
        <w:tcPr>
          <w:tcW w:w="964" w:type="dxa"/>
          <w:vMerge w:val="restart"/>
          <w:shd w:val="clear" w:color="auto" w:fill="FEB116" w:themeFill="background2"/>
        </w:tcPr>
        <w:p w14:paraId="3E4DEFAB" w14:textId="77777777" w:rsidR="00197563" w:rsidRPr="00197563" w:rsidRDefault="00197563" w:rsidP="00052636">
          <w:pPr>
            <w:pStyle w:val="01Body"/>
            <w:rPr>
              <w:rFonts w:cstheme="minorHAnsi"/>
              <w:lang w:val="en-GB"/>
            </w:rPr>
          </w:pPr>
        </w:p>
      </w:tc>
    </w:tr>
    <w:tr w:rsidR="00197563" w:rsidRPr="00197563" w14:paraId="70B9E9FD" w14:textId="77777777" w:rsidTr="00197563">
      <w:trPr>
        <w:trHeight w:val="227"/>
      </w:trPr>
      <w:tc>
        <w:tcPr>
          <w:tcW w:w="8674" w:type="dxa"/>
          <w:shd w:val="clear" w:color="auto" w:fill="596275" w:themeFill="text2"/>
          <w:tcMar>
            <w:left w:w="113" w:type="dxa"/>
            <w:bottom w:w="113" w:type="dxa"/>
          </w:tcMar>
        </w:tcPr>
        <w:sdt>
          <w:sdtPr>
            <w:rPr>
              <w:rStyle w:val="00HeaderTitelChar"/>
              <w:b/>
            </w:rPr>
            <w:id w:val="2029368627"/>
            <w:dataBinding w:prefixMappings="xmlns:ns0='http://purl.org/dc/elements/1.1/' xmlns:ns1='http://schemas.openxmlformats.org/package/2006/metadata/core-properties' " w:xpath="/ns1:coreProperties[1]/ns0:title[1]" w:storeItemID="{6C3C8BC8-F283-45AE-878A-BAB7291924A1}"/>
            <w15:appearance w15:val="hidden"/>
            <w:text/>
          </w:sdtPr>
          <w:sdtContent>
            <w:p w14:paraId="7485E25F" w14:textId="73A880D5" w:rsidR="00197563" w:rsidRPr="00197563" w:rsidRDefault="00D45EE4" w:rsidP="00C32A33">
              <w:pPr>
                <w:pStyle w:val="00HeaderTitel"/>
                <w:rPr>
                  <w:lang w:val="en-GB"/>
                </w:rPr>
              </w:pPr>
              <w:r>
                <w:rPr>
                  <w:rStyle w:val="00HeaderTitelChar"/>
                  <w:b/>
                </w:rPr>
                <w:t xml:space="preserve">CEDRAL </w:t>
              </w:r>
              <w:r w:rsidR="00C81EC2">
                <w:rPr>
                  <w:rStyle w:val="00HeaderTitelChar"/>
                  <w:b/>
                </w:rPr>
                <w:t>CLICK</w:t>
              </w:r>
            </w:p>
          </w:sdtContent>
        </w:sdt>
      </w:tc>
      <w:tc>
        <w:tcPr>
          <w:tcW w:w="964" w:type="dxa"/>
          <w:vMerge/>
          <w:shd w:val="clear" w:color="auto" w:fill="FEB116" w:themeFill="background2"/>
        </w:tcPr>
        <w:p w14:paraId="4F4A4EB2" w14:textId="77777777" w:rsidR="00197563" w:rsidRPr="00197563" w:rsidRDefault="00197563" w:rsidP="00052636">
          <w:pPr>
            <w:pStyle w:val="01Body"/>
            <w:rPr>
              <w:rFonts w:cstheme="minorHAnsi"/>
              <w:lang w:val="en-GB"/>
            </w:rPr>
          </w:pPr>
        </w:p>
      </w:tc>
    </w:tr>
  </w:tbl>
  <w:p w14:paraId="27527B42"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044F5D7A" wp14:editId="73C1B715">
          <wp:simplePos x="0" y="0"/>
          <wp:positionH relativeFrom="page">
            <wp:posOffset>0</wp:posOffset>
          </wp:positionH>
          <wp:positionV relativeFrom="page">
            <wp:posOffset>0</wp:posOffset>
          </wp:positionV>
          <wp:extent cx="7560000" cy="1191600"/>
          <wp:effectExtent l="0" t="0" r="3175" b="8890"/>
          <wp:wrapNone/>
          <wp:docPr id="4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08663E"/>
    <w:multiLevelType w:val="hybridMultilevel"/>
    <w:tmpl w:val="540CC72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C1FF4"/>
    <w:multiLevelType w:val="multilevel"/>
    <w:tmpl w:val="01A445EC"/>
    <w:lvl w:ilvl="0">
      <w:start w:val="1"/>
      <w:numFmt w:val="decimal"/>
      <w:pStyle w:val="BodyTextIndent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3579394">
    <w:abstractNumId w:val="2"/>
  </w:num>
  <w:num w:numId="2" w16cid:durableId="462699825">
    <w:abstractNumId w:val="5"/>
  </w:num>
  <w:num w:numId="3" w16cid:durableId="1345089012">
    <w:abstractNumId w:val="4"/>
  </w:num>
  <w:num w:numId="4" w16cid:durableId="1935816722">
    <w:abstractNumId w:val="3"/>
  </w:num>
  <w:num w:numId="5" w16cid:durableId="2135901570">
    <w:abstractNumId w:val="0"/>
  </w:num>
  <w:num w:numId="6" w16cid:durableId="161837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EF"/>
    <w:rsid w:val="00010764"/>
    <w:rsid w:val="00020621"/>
    <w:rsid w:val="00021FA6"/>
    <w:rsid w:val="00040669"/>
    <w:rsid w:val="00052636"/>
    <w:rsid w:val="00060B4F"/>
    <w:rsid w:val="0008370E"/>
    <w:rsid w:val="00091A5B"/>
    <w:rsid w:val="00091E72"/>
    <w:rsid w:val="000A4A16"/>
    <w:rsid w:val="000A7F2E"/>
    <w:rsid w:val="000B54BD"/>
    <w:rsid w:val="000C0119"/>
    <w:rsid w:val="001439CB"/>
    <w:rsid w:val="00152CD1"/>
    <w:rsid w:val="00176132"/>
    <w:rsid w:val="001764E4"/>
    <w:rsid w:val="0018011E"/>
    <w:rsid w:val="00184C78"/>
    <w:rsid w:val="00197563"/>
    <w:rsid w:val="001A3425"/>
    <w:rsid w:val="00202650"/>
    <w:rsid w:val="00220EBF"/>
    <w:rsid w:val="00236516"/>
    <w:rsid w:val="0025068C"/>
    <w:rsid w:val="00254BA8"/>
    <w:rsid w:val="002775C1"/>
    <w:rsid w:val="00281558"/>
    <w:rsid w:val="0028312B"/>
    <w:rsid w:val="002C4F67"/>
    <w:rsid w:val="002D01C4"/>
    <w:rsid w:val="002D458E"/>
    <w:rsid w:val="00304072"/>
    <w:rsid w:val="003240EF"/>
    <w:rsid w:val="00335D53"/>
    <w:rsid w:val="003557F0"/>
    <w:rsid w:val="0036077E"/>
    <w:rsid w:val="003B00DD"/>
    <w:rsid w:val="003C1E0B"/>
    <w:rsid w:val="003E0350"/>
    <w:rsid w:val="00405279"/>
    <w:rsid w:val="00423D8E"/>
    <w:rsid w:val="00424CCF"/>
    <w:rsid w:val="00434F5C"/>
    <w:rsid w:val="0044145B"/>
    <w:rsid w:val="00445A90"/>
    <w:rsid w:val="004A0481"/>
    <w:rsid w:val="004B7438"/>
    <w:rsid w:val="00500FEF"/>
    <w:rsid w:val="00533210"/>
    <w:rsid w:val="0053624B"/>
    <w:rsid w:val="005476A7"/>
    <w:rsid w:val="005808C6"/>
    <w:rsid w:val="005809B4"/>
    <w:rsid w:val="005B4766"/>
    <w:rsid w:val="005E65DF"/>
    <w:rsid w:val="00607027"/>
    <w:rsid w:val="00627AA6"/>
    <w:rsid w:val="00635E8A"/>
    <w:rsid w:val="00652A37"/>
    <w:rsid w:val="0067485B"/>
    <w:rsid w:val="00695119"/>
    <w:rsid w:val="006A0144"/>
    <w:rsid w:val="006C6CE3"/>
    <w:rsid w:val="006D6DF2"/>
    <w:rsid w:val="00701707"/>
    <w:rsid w:val="00721DE9"/>
    <w:rsid w:val="00764F07"/>
    <w:rsid w:val="0078566F"/>
    <w:rsid w:val="007B4443"/>
    <w:rsid w:val="007D1780"/>
    <w:rsid w:val="007E76B3"/>
    <w:rsid w:val="007F1D06"/>
    <w:rsid w:val="0081306C"/>
    <w:rsid w:val="0082178D"/>
    <w:rsid w:val="00842CA7"/>
    <w:rsid w:val="00851E2E"/>
    <w:rsid w:val="008547C1"/>
    <w:rsid w:val="008726D1"/>
    <w:rsid w:val="00873684"/>
    <w:rsid w:val="00883427"/>
    <w:rsid w:val="008A571B"/>
    <w:rsid w:val="008B4383"/>
    <w:rsid w:val="008F1B1F"/>
    <w:rsid w:val="00914A1C"/>
    <w:rsid w:val="00923C38"/>
    <w:rsid w:val="009341B1"/>
    <w:rsid w:val="0094434D"/>
    <w:rsid w:val="00945114"/>
    <w:rsid w:val="0098132C"/>
    <w:rsid w:val="00982A23"/>
    <w:rsid w:val="009A170C"/>
    <w:rsid w:val="009C7984"/>
    <w:rsid w:val="009E14B3"/>
    <w:rsid w:val="009E30C7"/>
    <w:rsid w:val="009F18B6"/>
    <w:rsid w:val="00A949C5"/>
    <w:rsid w:val="00AA4EE7"/>
    <w:rsid w:val="00AE5EBC"/>
    <w:rsid w:val="00B4107B"/>
    <w:rsid w:val="00B46512"/>
    <w:rsid w:val="00B563C0"/>
    <w:rsid w:val="00B83770"/>
    <w:rsid w:val="00B91933"/>
    <w:rsid w:val="00B97220"/>
    <w:rsid w:val="00B978CF"/>
    <w:rsid w:val="00BE314B"/>
    <w:rsid w:val="00BF27C5"/>
    <w:rsid w:val="00C11D08"/>
    <w:rsid w:val="00C32A33"/>
    <w:rsid w:val="00C33A47"/>
    <w:rsid w:val="00C35251"/>
    <w:rsid w:val="00C81EC2"/>
    <w:rsid w:val="00C961DA"/>
    <w:rsid w:val="00CA5EB4"/>
    <w:rsid w:val="00CB4929"/>
    <w:rsid w:val="00D073CC"/>
    <w:rsid w:val="00D12DFF"/>
    <w:rsid w:val="00D3010E"/>
    <w:rsid w:val="00D45EE4"/>
    <w:rsid w:val="00D85AC0"/>
    <w:rsid w:val="00D936D8"/>
    <w:rsid w:val="00DD19DE"/>
    <w:rsid w:val="00DE00FF"/>
    <w:rsid w:val="00DF4C59"/>
    <w:rsid w:val="00E333E4"/>
    <w:rsid w:val="00E34F90"/>
    <w:rsid w:val="00E731A2"/>
    <w:rsid w:val="00E81480"/>
    <w:rsid w:val="00E83015"/>
    <w:rsid w:val="00E872D9"/>
    <w:rsid w:val="00E90074"/>
    <w:rsid w:val="00EA6BBC"/>
    <w:rsid w:val="00EA7063"/>
    <w:rsid w:val="00ED62DC"/>
    <w:rsid w:val="00EF1476"/>
    <w:rsid w:val="00F430EE"/>
    <w:rsid w:val="00F43DB1"/>
    <w:rsid w:val="00F44F8D"/>
    <w:rsid w:val="00F77375"/>
    <w:rsid w:val="00F86FE2"/>
    <w:rsid w:val="00FB778C"/>
    <w:rsid w:val="00FE4BE7"/>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0E35"/>
  <w15:chartTrackingRefBased/>
  <w15:docId w15:val="{DF674A53-D64D-4C90-B324-2F95468F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2E"/>
    <w:rPr>
      <w:lang w:val="nl-BE"/>
    </w:rPr>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FEB116"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FEB116"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C32A33"/>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C32A33"/>
    <w:rPr>
      <w:rFonts w:ascii="Calibri" w:hAnsi="Calibri" w:cstheme="minorHAnsi"/>
      <w:b/>
      <w:color w:val="FFFFFF" w:themeColor="background1"/>
      <w:sz w:val="32"/>
      <w:szCs w:val="32"/>
      <w:lang w:val="nl-NL"/>
    </w:rPr>
  </w:style>
  <w:style w:type="character" w:customStyle="1" w:styleId="00HeaderSubtitelChar">
    <w:name w:val="00 Header Subtitel Char"/>
    <w:basedOn w:val="01BodyChar"/>
    <w:link w:val="00HeaderSubtitel"/>
    <w:rsid w:val="00C32A33"/>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C32A33"/>
    <w:rPr>
      <w:rFonts w:ascii="Calibri" w:hAnsi="Calibri" w:cstheme="minorHAnsi"/>
      <w:b/>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paragraph" w:styleId="BodyTextIndent">
    <w:name w:val="Body Text Indent"/>
    <w:basedOn w:val="Normal"/>
    <w:link w:val="BodyTextIndentChar"/>
    <w:unhideWhenUsed/>
    <w:rsid w:val="00D45EE4"/>
    <w:pPr>
      <w:spacing w:after="120"/>
      <w:ind w:left="283"/>
    </w:pPr>
    <w:rPr>
      <w:rFonts w:ascii="Calibri" w:hAnsi="Calibri" w:cs="Calibri"/>
      <w:sz w:val="32"/>
      <w:szCs w:val="32"/>
      <w:lang w:val="nl-NL"/>
    </w:rPr>
  </w:style>
  <w:style w:type="character" w:customStyle="1" w:styleId="BodyTextIndentChar">
    <w:name w:val="Body Text Indent Char"/>
    <w:basedOn w:val="DefaultParagraphFont"/>
    <w:link w:val="BodyTextIndent"/>
    <w:rsid w:val="00D45EE4"/>
    <w:rPr>
      <w:rFonts w:ascii="Calibri" w:hAnsi="Calibri" w:cs="Calibri"/>
      <w:sz w:val="32"/>
      <w:szCs w:val="32"/>
      <w:lang w:val="nl-NL"/>
    </w:rPr>
  </w:style>
  <w:style w:type="paragraph" w:customStyle="1" w:styleId="Left36ptProductkarakteristieken">
    <w:name w:val="Left:  36 pt Product karakteristieken"/>
    <w:basedOn w:val="Normal"/>
    <w:rsid w:val="00D45EE4"/>
    <w:pPr>
      <w:overflowPunct w:val="0"/>
      <w:autoSpaceDE w:val="0"/>
      <w:autoSpaceDN w:val="0"/>
      <w:adjustRightInd w:val="0"/>
      <w:ind w:left="720"/>
      <w:textAlignment w:val="baseline"/>
    </w:pPr>
    <w:rPr>
      <w:rFonts w:ascii="Arial" w:eastAsia="Times New Roman" w:hAnsi="Arial" w:cs="Times New Roman"/>
      <w:lang w:val="nl"/>
    </w:rPr>
  </w:style>
  <w:style w:type="paragraph" w:customStyle="1" w:styleId="BodyTextIndentBlack">
    <w:name w:val="Body Text Indent + Black"/>
    <w:basedOn w:val="BodyTextIndent"/>
    <w:rsid w:val="00D45EE4"/>
    <w:pPr>
      <w:numPr>
        <w:numId w:val="4"/>
      </w:numPr>
      <w:overflowPunct w:val="0"/>
      <w:autoSpaceDE w:val="0"/>
      <w:autoSpaceDN w:val="0"/>
      <w:adjustRightInd w:val="0"/>
      <w:spacing w:after="0"/>
      <w:jc w:val="both"/>
      <w:textAlignment w:val="baseline"/>
    </w:pPr>
    <w:rPr>
      <w:rFonts w:ascii="Arial" w:eastAsia="Times New Roman" w:hAnsi="Arial" w:cs="Times New Roman"/>
      <w:color w:val="000000"/>
      <w:sz w:val="20"/>
      <w:szCs w:val="20"/>
    </w:rPr>
  </w:style>
  <w:style w:type="paragraph" w:styleId="BodyText">
    <w:name w:val="Body Text"/>
    <w:basedOn w:val="Normal"/>
    <w:link w:val="BodyTextChar"/>
    <w:uiPriority w:val="99"/>
    <w:semiHidden/>
    <w:unhideWhenUsed/>
    <w:rsid w:val="00695119"/>
    <w:pPr>
      <w:spacing w:after="120"/>
    </w:pPr>
  </w:style>
  <w:style w:type="character" w:customStyle="1" w:styleId="BodyTextChar">
    <w:name w:val="Body Text Char"/>
    <w:basedOn w:val="DefaultParagraphFont"/>
    <w:link w:val="BodyText"/>
    <w:uiPriority w:val="99"/>
    <w:semiHidden/>
    <w:rsid w:val="00695119"/>
    <w:rPr>
      <w:lang w:val="nl-BE"/>
    </w:rPr>
  </w:style>
  <w:style w:type="character" w:customStyle="1" w:styleId="MerkChar">
    <w:name w:val="MerkChar"/>
    <w:rsid w:val="00695119"/>
    <w:rPr>
      <w:color w:val="FF6600"/>
    </w:rPr>
  </w:style>
  <w:style w:type="paragraph" w:styleId="FootnoteText">
    <w:name w:val="footnote text"/>
    <w:basedOn w:val="Normal"/>
    <w:link w:val="FootnoteTextChar"/>
    <w:semiHidden/>
    <w:rsid w:val="00695119"/>
    <w:pPr>
      <w:overflowPunct w:val="0"/>
      <w:autoSpaceDE w:val="0"/>
      <w:autoSpaceDN w:val="0"/>
      <w:adjustRightInd w:val="0"/>
      <w:textAlignment w:val="baseline"/>
    </w:pPr>
    <w:rPr>
      <w:rFonts w:ascii="Arial" w:eastAsia="Times New Roman" w:hAnsi="Arial" w:cs="Times New Roman"/>
      <w:lang w:val="nl"/>
    </w:rPr>
  </w:style>
  <w:style w:type="character" w:customStyle="1" w:styleId="FootnoteTextChar">
    <w:name w:val="Footnote Text Char"/>
    <w:basedOn w:val="DefaultParagraphFont"/>
    <w:link w:val="FootnoteText"/>
    <w:semiHidden/>
    <w:rsid w:val="00695119"/>
    <w:rPr>
      <w:rFonts w:ascii="Arial" w:eastAsia="Times New Roman" w:hAnsi="Arial" w:cs="Times New Roman"/>
      <w:lang w:val="nl"/>
    </w:rPr>
  </w:style>
  <w:style w:type="character" w:styleId="FootnoteReference">
    <w:name w:val="footnote reference"/>
    <w:semiHidden/>
    <w:rsid w:val="00695119"/>
    <w:rPr>
      <w:vertAlign w:val="superscript"/>
    </w:rPr>
  </w:style>
  <w:style w:type="character" w:customStyle="1" w:styleId="fontstyle01">
    <w:name w:val="fontstyle01"/>
    <w:basedOn w:val="DefaultParagraphFont"/>
    <w:rsid w:val="00D3010E"/>
    <w:rPr>
      <w:rFonts w:ascii="ArialMT" w:hAnsi="ArialMT" w:hint="default"/>
      <w:b w:val="0"/>
      <w:bCs w:val="0"/>
      <w:i w:val="0"/>
      <w:iCs w:val="0"/>
      <w:color w:val="596275"/>
      <w:sz w:val="18"/>
      <w:szCs w:val="18"/>
    </w:rPr>
  </w:style>
  <w:style w:type="character" w:customStyle="1" w:styleId="fontstyle21">
    <w:name w:val="fontstyle21"/>
    <w:basedOn w:val="DefaultParagraphFont"/>
    <w:rsid w:val="00D3010E"/>
    <w:rPr>
      <w:rFonts w:ascii="Arial-ItalicMT" w:hAnsi="Arial-ItalicMT" w:hint="default"/>
      <w:b w:val="0"/>
      <w:bCs w:val="0"/>
      <w:i/>
      <w:iCs/>
      <w:color w:val="59627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ld\Downloads\15585_sjabloon_Cedral_sidings_NL-v2.dotx" TargetMode="External"/></Relationships>
</file>

<file path=word/theme/theme1.xml><?xml version="1.0" encoding="utf-8"?>
<a:theme xmlns:a="http://schemas.openxmlformats.org/drawingml/2006/main" name="Office Theme">
  <a:themeElements>
    <a:clrScheme name="Cedral - Sidings">
      <a:dk1>
        <a:srgbClr val="000000"/>
      </a:dk1>
      <a:lt1>
        <a:srgbClr val="FFFFFF"/>
      </a:lt1>
      <a:dk2>
        <a:srgbClr val="596275"/>
      </a:dk2>
      <a:lt2>
        <a:srgbClr val="FEB116"/>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109D-5065-440F-9600-ACBEB5E8DF06}">
  <ds:schemaRefs>
    <ds:schemaRef ds:uri="http://schemas.microsoft.com/sharepoint/v3/contenttype/forms"/>
  </ds:schemaRefs>
</ds:datastoreItem>
</file>

<file path=customXml/itemProps2.xml><?xml version="1.0" encoding="utf-8"?>
<ds:datastoreItem xmlns:ds="http://schemas.openxmlformats.org/officeDocument/2006/customXml" ds:itemID="{AF71FD53-F8DF-4450-8F41-656B9AE2E20A}">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3.xml><?xml version="1.0" encoding="utf-8"?>
<ds:datastoreItem xmlns:ds="http://schemas.openxmlformats.org/officeDocument/2006/customXml" ds:itemID="{258CAA95-528F-4C3B-B1D9-5EA6A8961E00}"/>
</file>

<file path=customXml/itemProps4.xml><?xml version="1.0" encoding="utf-8"?>
<ds:datastoreItem xmlns:ds="http://schemas.openxmlformats.org/officeDocument/2006/customXml" ds:itemID="{A326EAB3-3D8D-4886-AA83-17388783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15585_sjabloon_Cedral_sidings_NL-v2</Template>
  <TotalTime>62</TotalTime>
  <Pages>3</Pages>
  <Words>542</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CLICK</dc:title>
  <dc:subject>BESTEKOMSCHRIJVING</dc:subject>
  <dc:creator>Laurent Dierickx</dc:creator>
  <cp:keywords/>
  <dc:description/>
  <cp:lastModifiedBy>Mark Huys</cp:lastModifiedBy>
  <cp:revision>67</cp:revision>
  <dcterms:created xsi:type="dcterms:W3CDTF">2023-05-17T12:27:00Z</dcterms:created>
  <dcterms:modified xsi:type="dcterms:W3CDTF">2023-09-01T11:57:00Z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4099900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